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WMF" ContentType="image/x-wmf"/>
  <Default Extension="xml" ContentType="application/xml"/>
  <Override PartName="/word/document.xml" ContentType="application/vnd.ms-word.template.macroEnabledTemplate.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6957C" w14:textId="77777777" w:rsidR="00376FBC" w:rsidRDefault="00376FBC" w:rsidP="000F6C1B">
      <w:pPr>
        <w:rPr>
          <w:szCs w:val="20"/>
        </w:rPr>
      </w:pPr>
    </w:p>
    <w:p w14:paraId="1B540A9A" w14:textId="2B17F9EA" w:rsidR="006D6BBC" w:rsidRPr="00BD0B4A" w:rsidRDefault="006D6BBC" w:rsidP="000F6C1B">
      <w:pPr>
        <w:rPr>
          <w:szCs w:val="20"/>
        </w:rPr>
        <w:sectPr w:rsidR="006D6BBC" w:rsidRPr="00BD0B4A" w:rsidSect="00B83944">
          <w:headerReference w:type="default" r:id="rId9"/>
          <w:footerReference w:type="default" r:id="rId10"/>
          <w:headerReference w:type="first" r:id="rId11"/>
          <w:pgSz w:w="12240" w:h="15840" w:code="1"/>
          <w:pgMar w:top="720" w:right="720" w:bottom="720" w:left="720" w:header="720" w:footer="720" w:gutter="0"/>
          <w:cols w:space="720"/>
          <w:titlePg/>
          <w:docGrid w:linePitch="360"/>
        </w:sectPr>
      </w:pPr>
      <w:r>
        <w:rPr>
          <w:szCs w:val="20"/>
        </w:rPr>
        <w:t>The following assumptions &amp; limiting conditions apply to this report, in that…</w:t>
      </w:r>
    </w:p>
    <w:p w14:paraId="1F2C369C" w14:textId="26E13D8E" w:rsidR="006C0D20" w:rsidRDefault="006C0D20" w:rsidP="006C0D20">
      <w:pPr>
        <w:tabs>
          <w:tab w:val="left" w:pos="1255"/>
        </w:tabs>
        <w:rPr>
          <w:szCs w:val="20"/>
        </w:rPr>
      </w:pPr>
    </w:p>
    <w:p w14:paraId="1B11E115" w14:textId="77777777" w:rsidR="006C0D20" w:rsidRPr="006D6BBC" w:rsidRDefault="006C0D20" w:rsidP="006C0D20">
      <w:pPr>
        <w:tabs>
          <w:tab w:val="left" w:pos="1255"/>
        </w:tabs>
        <w:rPr>
          <w:szCs w:val="20"/>
        </w:rPr>
      </w:pPr>
    </w:p>
    <w:p w14:paraId="3BD3B54B" w14:textId="4AD77EFC" w:rsidR="006C0D20" w:rsidRPr="006D6BBC" w:rsidRDefault="007D5750" w:rsidP="006C0D20">
      <w:pPr>
        <w:pStyle w:val="ListParagraph"/>
        <w:numPr>
          <w:ilvl w:val="0"/>
          <w:numId w:val="3"/>
        </w:numPr>
        <w:tabs>
          <w:tab w:val="left" w:pos="1255"/>
        </w:tabs>
        <w:rPr>
          <w:rFonts w:ascii="Arial" w:hAnsi="Arial" w:cs="Arial"/>
          <w:sz w:val="20"/>
          <w:szCs w:val="20"/>
        </w:rPr>
      </w:pPr>
      <w:r w:rsidRPr="006D6BBC">
        <w:rPr>
          <w:rFonts w:ascii="Arial" w:hAnsi="Arial" w:cs="Arial"/>
          <w:sz w:val="20"/>
          <w:szCs w:val="20"/>
        </w:rPr>
        <w:t>…</w:t>
      </w:r>
      <w:r w:rsidR="006C0D20" w:rsidRPr="006D6BBC">
        <w:rPr>
          <w:rFonts w:ascii="Arial" w:hAnsi="Arial" w:cs="Arial"/>
          <w:sz w:val="20"/>
          <w:szCs w:val="20"/>
        </w:rPr>
        <w:t>it is expressly understood and emphasized that this appraiser has no present or contemplated future interest in any of the properties appraised.</w:t>
      </w:r>
    </w:p>
    <w:p w14:paraId="43DED457" w14:textId="77777777" w:rsidR="006C0D20" w:rsidRPr="006D6BBC" w:rsidRDefault="006C0D20" w:rsidP="006C0D20">
      <w:pPr>
        <w:tabs>
          <w:tab w:val="left" w:pos="1255"/>
        </w:tabs>
        <w:rPr>
          <w:szCs w:val="20"/>
        </w:rPr>
      </w:pPr>
    </w:p>
    <w:p w14:paraId="5684DC21" w14:textId="06C2DE54" w:rsidR="006C0D20" w:rsidRPr="006D6BBC" w:rsidRDefault="007D5750" w:rsidP="006C0D20">
      <w:pPr>
        <w:pStyle w:val="ListParagraph"/>
        <w:numPr>
          <w:ilvl w:val="0"/>
          <w:numId w:val="3"/>
        </w:numPr>
        <w:tabs>
          <w:tab w:val="left" w:pos="1255"/>
        </w:tabs>
        <w:rPr>
          <w:rFonts w:ascii="Arial" w:hAnsi="Arial" w:cs="Arial"/>
          <w:sz w:val="20"/>
          <w:szCs w:val="20"/>
        </w:rPr>
      </w:pPr>
      <w:r w:rsidRPr="006D6BBC">
        <w:rPr>
          <w:rFonts w:ascii="Arial" w:hAnsi="Arial" w:cs="Arial"/>
          <w:sz w:val="20"/>
          <w:szCs w:val="20"/>
        </w:rPr>
        <w:t>…</w:t>
      </w:r>
      <w:r w:rsidR="006C0D20" w:rsidRPr="006D6BBC">
        <w:rPr>
          <w:rFonts w:ascii="Arial" w:hAnsi="Arial" w:cs="Arial"/>
          <w:sz w:val="20"/>
          <w:szCs w:val="20"/>
        </w:rPr>
        <w:t>legal descriptions of the subject project property, the construction plans, and right of way maps are correct as furnished by the Department of Transportation.</w:t>
      </w:r>
    </w:p>
    <w:p w14:paraId="41FDC59D" w14:textId="77777777" w:rsidR="006C0D20" w:rsidRPr="006D6BBC" w:rsidRDefault="006C0D20" w:rsidP="006C0D20">
      <w:pPr>
        <w:tabs>
          <w:tab w:val="left" w:pos="1255"/>
        </w:tabs>
        <w:rPr>
          <w:szCs w:val="20"/>
        </w:rPr>
      </w:pPr>
    </w:p>
    <w:p w14:paraId="3F92F9E4" w14:textId="050A3ED6" w:rsidR="006C0D20" w:rsidRPr="006D6BBC" w:rsidRDefault="007D5750" w:rsidP="006C0D20">
      <w:pPr>
        <w:pStyle w:val="ListParagraph"/>
        <w:numPr>
          <w:ilvl w:val="0"/>
          <w:numId w:val="3"/>
        </w:numPr>
        <w:tabs>
          <w:tab w:val="left" w:pos="1255"/>
        </w:tabs>
        <w:rPr>
          <w:rFonts w:ascii="Arial" w:hAnsi="Arial" w:cs="Arial"/>
          <w:sz w:val="20"/>
          <w:szCs w:val="20"/>
        </w:rPr>
      </w:pPr>
      <w:r w:rsidRPr="006D6BBC">
        <w:rPr>
          <w:rFonts w:ascii="Arial" w:hAnsi="Arial" w:cs="Arial"/>
          <w:sz w:val="20"/>
          <w:szCs w:val="20"/>
        </w:rPr>
        <w:t>..</w:t>
      </w:r>
      <w:r w:rsidR="006C0D20" w:rsidRPr="006D6BBC">
        <w:rPr>
          <w:rFonts w:ascii="Arial" w:hAnsi="Arial" w:cs="Arial"/>
          <w:sz w:val="20"/>
          <w:szCs w:val="20"/>
        </w:rPr>
        <w:t>.no responsibility is assumed for matters which are legal in nature nor is any opinion rendered on the title of the land.</w:t>
      </w:r>
    </w:p>
    <w:p w14:paraId="04898237" w14:textId="77777777" w:rsidR="006C0D20" w:rsidRPr="006D6BBC" w:rsidRDefault="006C0D20" w:rsidP="006C0D20">
      <w:pPr>
        <w:tabs>
          <w:tab w:val="left" w:pos="1255"/>
        </w:tabs>
        <w:rPr>
          <w:szCs w:val="20"/>
        </w:rPr>
      </w:pPr>
    </w:p>
    <w:p w14:paraId="2A55180D" w14:textId="245B09D5" w:rsidR="006C0D20" w:rsidRPr="006D6BBC" w:rsidRDefault="007D5750" w:rsidP="006C0D20">
      <w:pPr>
        <w:pStyle w:val="ListParagraph"/>
        <w:numPr>
          <w:ilvl w:val="0"/>
          <w:numId w:val="3"/>
        </w:numPr>
        <w:tabs>
          <w:tab w:val="left" w:pos="1255"/>
        </w:tabs>
        <w:rPr>
          <w:rFonts w:ascii="Arial" w:hAnsi="Arial" w:cs="Arial"/>
          <w:sz w:val="20"/>
          <w:szCs w:val="20"/>
        </w:rPr>
      </w:pPr>
      <w:r w:rsidRPr="006D6BBC">
        <w:rPr>
          <w:rFonts w:ascii="Arial" w:hAnsi="Arial" w:cs="Arial"/>
          <w:sz w:val="20"/>
          <w:szCs w:val="20"/>
        </w:rPr>
        <w:t>…</w:t>
      </w:r>
      <w:r w:rsidR="006C0D20" w:rsidRPr="006D6BBC">
        <w:rPr>
          <w:rFonts w:ascii="Arial" w:hAnsi="Arial" w:cs="Arial"/>
          <w:sz w:val="20"/>
          <w:szCs w:val="20"/>
        </w:rPr>
        <w:t>the value reported is based on the premise that the property is free and clear from all encumbrances except as outlined within the report.</w:t>
      </w:r>
    </w:p>
    <w:p w14:paraId="1D887AAC" w14:textId="77777777" w:rsidR="006C0D20" w:rsidRPr="006D6BBC" w:rsidRDefault="006C0D20" w:rsidP="006C0D20">
      <w:pPr>
        <w:tabs>
          <w:tab w:val="left" w:pos="1255"/>
        </w:tabs>
        <w:rPr>
          <w:szCs w:val="20"/>
        </w:rPr>
      </w:pPr>
    </w:p>
    <w:p w14:paraId="17D6EB0F" w14:textId="457C890A" w:rsidR="006C0D20" w:rsidRPr="006D6BBC" w:rsidRDefault="007D5750" w:rsidP="006C0D20">
      <w:pPr>
        <w:pStyle w:val="ListParagraph"/>
        <w:numPr>
          <w:ilvl w:val="0"/>
          <w:numId w:val="3"/>
        </w:numPr>
        <w:tabs>
          <w:tab w:val="left" w:pos="1255"/>
        </w:tabs>
        <w:rPr>
          <w:rFonts w:ascii="Arial" w:hAnsi="Arial" w:cs="Arial"/>
          <w:sz w:val="20"/>
          <w:szCs w:val="20"/>
        </w:rPr>
      </w:pPr>
      <w:r w:rsidRPr="006D6BBC">
        <w:rPr>
          <w:rFonts w:ascii="Arial" w:hAnsi="Arial" w:cs="Arial"/>
          <w:sz w:val="20"/>
          <w:szCs w:val="20"/>
        </w:rPr>
        <w:t>…</w:t>
      </w:r>
      <w:r w:rsidR="006C0D20" w:rsidRPr="006D6BBC">
        <w:rPr>
          <w:rFonts w:ascii="Arial" w:hAnsi="Arial" w:cs="Arial"/>
          <w:sz w:val="20"/>
          <w:szCs w:val="20"/>
        </w:rPr>
        <w:t xml:space="preserve">the information contained within the report(s) was gathered from reliable </w:t>
      </w:r>
      <w:r w:rsidR="005F47AC" w:rsidRPr="006D6BBC">
        <w:rPr>
          <w:rFonts w:ascii="Arial" w:hAnsi="Arial" w:cs="Arial"/>
          <w:sz w:val="20"/>
          <w:szCs w:val="20"/>
        </w:rPr>
        <w:t>sources but</w:t>
      </w:r>
      <w:r w:rsidR="006C0D20" w:rsidRPr="006D6BBC">
        <w:rPr>
          <w:rFonts w:ascii="Arial" w:hAnsi="Arial" w:cs="Arial"/>
          <w:sz w:val="20"/>
          <w:szCs w:val="20"/>
        </w:rPr>
        <w:t xml:space="preserve"> is in no sense guaranteed.</w:t>
      </w:r>
    </w:p>
    <w:p w14:paraId="2B04585F" w14:textId="77777777" w:rsidR="006C0D20" w:rsidRPr="006D6BBC" w:rsidRDefault="006C0D20" w:rsidP="006C0D20">
      <w:pPr>
        <w:tabs>
          <w:tab w:val="left" w:pos="1255"/>
        </w:tabs>
        <w:rPr>
          <w:szCs w:val="20"/>
        </w:rPr>
      </w:pPr>
    </w:p>
    <w:p w14:paraId="60BEF7A5" w14:textId="2581DA7F" w:rsidR="006C0D20" w:rsidRPr="006D6BBC" w:rsidRDefault="007D5750" w:rsidP="006C0D20">
      <w:pPr>
        <w:pStyle w:val="ListParagraph"/>
        <w:numPr>
          <w:ilvl w:val="0"/>
          <w:numId w:val="3"/>
        </w:numPr>
        <w:tabs>
          <w:tab w:val="left" w:pos="1255"/>
        </w:tabs>
        <w:rPr>
          <w:rFonts w:ascii="Arial" w:hAnsi="Arial" w:cs="Arial"/>
          <w:sz w:val="20"/>
          <w:szCs w:val="20"/>
        </w:rPr>
      </w:pPr>
      <w:r w:rsidRPr="006D6BBC">
        <w:rPr>
          <w:rFonts w:ascii="Arial" w:hAnsi="Arial" w:cs="Arial"/>
          <w:sz w:val="20"/>
          <w:szCs w:val="20"/>
        </w:rPr>
        <w:t>…</w:t>
      </w:r>
      <w:r w:rsidR="006C0D20" w:rsidRPr="006D6BBC">
        <w:rPr>
          <w:rFonts w:ascii="Arial" w:hAnsi="Arial" w:cs="Arial"/>
          <w:sz w:val="20"/>
          <w:szCs w:val="20"/>
        </w:rPr>
        <w:t>gas, oil, and/or mineral rights, if any, may not be appraised, as outlined within the report.</w:t>
      </w:r>
    </w:p>
    <w:p w14:paraId="192F6B8E" w14:textId="77777777" w:rsidR="006C0D20" w:rsidRPr="006D6BBC" w:rsidRDefault="006C0D20" w:rsidP="006C0D20">
      <w:pPr>
        <w:tabs>
          <w:tab w:val="left" w:pos="1255"/>
        </w:tabs>
        <w:rPr>
          <w:szCs w:val="20"/>
        </w:rPr>
      </w:pPr>
    </w:p>
    <w:p w14:paraId="4B3DEEAB" w14:textId="065B76F1" w:rsidR="006C0D20" w:rsidRPr="006D6BBC" w:rsidRDefault="007D5750" w:rsidP="006C0D20">
      <w:pPr>
        <w:pStyle w:val="ListParagraph"/>
        <w:numPr>
          <w:ilvl w:val="0"/>
          <w:numId w:val="3"/>
        </w:numPr>
        <w:tabs>
          <w:tab w:val="left" w:pos="1255"/>
        </w:tabs>
        <w:rPr>
          <w:rFonts w:ascii="Arial" w:hAnsi="Arial" w:cs="Arial"/>
          <w:sz w:val="20"/>
          <w:szCs w:val="20"/>
        </w:rPr>
      </w:pPr>
      <w:r w:rsidRPr="006D6BBC">
        <w:rPr>
          <w:rFonts w:ascii="Arial" w:hAnsi="Arial" w:cs="Arial"/>
          <w:sz w:val="20"/>
          <w:szCs w:val="20"/>
        </w:rPr>
        <w:t>…</w:t>
      </w:r>
      <w:r w:rsidR="006C0D20" w:rsidRPr="006D6BBC">
        <w:rPr>
          <w:rFonts w:ascii="Arial" w:hAnsi="Arial" w:cs="Arial"/>
          <w:sz w:val="20"/>
          <w:szCs w:val="20"/>
        </w:rPr>
        <w:t>the sketches used in the reports are intended as visual aids only and are not warranted to be accurate or to scale.</w:t>
      </w:r>
    </w:p>
    <w:p w14:paraId="21F9E5EC" w14:textId="77777777" w:rsidR="006C0D20" w:rsidRPr="006D6BBC" w:rsidRDefault="006C0D20" w:rsidP="006C0D20">
      <w:pPr>
        <w:tabs>
          <w:tab w:val="left" w:pos="1255"/>
        </w:tabs>
        <w:rPr>
          <w:szCs w:val="20"/>
        </w:rPr>
      </w:pPr>
    </w:p>
    <w:p w14:paraId="0AF6535F" w14:textId="1DA7BA6D" w:rsidR="006C0D20" w:rsidRPr="006D6BBC" w:rsidRDefault="007D5750" w:rsidP="006C0D20">
      <w:pPr>
        <w:pStyle w:val="ListParagraph"/>
        <w:numPr>
          <w:ilvl w:val="0"/>
          <w:numId w:val="3"/>
        </w:numPr>
        <w:tabs>
          <w:tab w:val="left" w:pos="1255"/>
        </w:tabs>
        <w:rPr>
          <w:rFonts w:ascii="Arial" w:hAnsi="Arial" w:cs="Arial"/>
          <w:sz w:val="20"/>
          <w:szCs w:val="20"/>
        </w:rPr>
      </w:pPr>
      <w:r w:rsidRPr="006D6BBC">
        <w:rPr>
          <w:rFonts w:ascii="Arial" w:hAnsi="Arial" w:cs="Arial"/>
          <w:sz w:val="20"/>
          <w:szCs w:val="20"/>
        </w:rPr>
        <w:t>…</w:t>
      </w:r>
      <w:r w:rsidR="006C0D20" w:rsidRPr="006D6BBC">
        <w:rPr>
          <w:rFonts w:ascii="Arial" w:hAnsi="Arial" w:cs="Arial"/>
          <w:sz w:val="20"/>
          <w:szCs w:val="20"/>
        </w:rPr>
        <w:t>in the event the subject property goes into condemnation proceedings, it is assumed that the appraiser will be given additional time for court preparations.</w:t>
      </w:r>
    </w:p>
    <w:p w14:paraId="26E925AD" w14:textId="77777777" w:rsidR="006C0D20" w:rsidRPr="006D6BBC" w:rsidRDefault="006C0D20" w:rsidP="006C0D20">
      <w:pPr>
        <w:tabs>
          <w:tab w:val="left" w:pos="1255"/>
        </w:tabs>
        <w:rPr>
          <w:szCs w:val="20"/>
        </w:rPr>
      </w:pPr>
    </w:p>
    <w:p w14:paraId="5957203C" w14:textId="29F6188E" w:rsidR="006C0D20" w:rsidRPr="006D6BBC" w:rsidRDefault="007D5750" w:rsidP="006C0D20">
      <w:pPr>
        <w:pStyle w:val="ListParagraph"/>
        <w:numPr>
          <w:ilvl w:val="0"/>
          <w:numId w:val="3"/>
        </w:numPr>
        <w:tabs>
          <w:tab w:val="left" w:pos="1255"/>
        </w:tabs>
        <w:rPr>
          <w:rFonts w:ascii="Arial" w:hAnsi="Arial" w:cs="Arial"/>
          <w:sz w:val="20"/>
          <w:szCs w:val="20"/>
        </w:rPr>
      </w:pPr>
      <w:r w:rsidRPr="006D6BBC">
        <w:rPr>
          <w:rFonts w:ascii="Arial" w:hAnsi="Arial" w:cs="Arial"/>
          <w:sz w:val="20"/>
          <w:szCs w:val="20"/>
        </w:rPr>
        <w:t>…</w:t>
      </w:r>
      <w:r w:rsidR="006C0D20" w:rsidRPr="006D6BBC">
        <w:rPr>
          <w:rFonts w:ascii="Arial" w:hAnsi="Arial" w:cs="Arial"/>
          <w:sz w:val="20"/>
          <w:szCs w:val="20"/>
        </w:rPr>
        <w:t>the fractional use of any portion of this report without proper consideration being given to the entire report is prohibited.</w:t>
      </w:r>
    </w:p>
    <w:p w14:paraId="0BD811E2" w14:textId="77777777" w:rsidR="006C0D20" w:rsidRPr="006D6BBC" w:rsidRDefault="006C0D20" w:rsidP="006C0D20">
      <w:pPr>
        <w:pStyle w:val="ListParagraph"/>
        <w:rPr>
          <w:rFonts w:ascii="Arial" w:hAnsi="Arial" w:cs="Arial"/>
          <w:sz w:val="20"/>
          <w:szCs w:val="20"/>
        </w:rPr>
      </w:pPr>
    </w:p>
    <w:p w14:paraId="07A4BE4A" w14:textId="07B58E0A" w:rsidR="006C0D20" w:rsidRPr="006D6BBC" w:rsidRDefault="007D5750" w:rsidP="006C0D20">
      <w:pPr>
        <w:pStyle w:val="ListParagraph"/>
        <w:numPr>
          <w:ilvl w:val="0"/>
          <w:numId w:val="3"/>
        </w:numPr>
        <w:tabs>
          <w:tab w:val="left" w:pos="1255"/>
        </w:tabs>
        <w:rPr>
          <w:rFonts w:ascii="Arial" w:hAnsi="Arial" w:cs="Arial"/>
          <w:sz w:val="20"/>
          <w:szCs w:val="20"/>
        </w:rPr>
      </w:pPr>
      <w:r w:rsidRPr="006D6BBC">
        <w:rPr>
          <w:rFonts w:ascii="Arial" w:hAnsi="Arial" w:cs="Arial"/>
          <w:sz w:val="20"/>
          <w:szCs w:val="20"/>
        </w:rPr>
        <w:t>…</w:t>
      </w:r>
      <w:r w:rsidR="006C0D20" w:rsidRPr="006D6BBC">
        <w:rPr>
          <w:rFonts w:ascii="Arial" w:hAnsi="Arial" w:cs="Arial"/>
          <w:sz w:val="20"/>
          <w:szCs w:val="20"/>
        </w:rPr>
        <w:t>valuations and depreciation items are based on the premise of one buyer before acquisition and one buyer after acquisition.</w:t>
      </w:r>
    </w:p>
    <w:p w14:paraId="5624C292" w14:textId="77777777" w:rsidR="006C0D20" w:rsidRPr="006D6BBC" w:rsidRDefault="006C0D20" w:rsidP="006C0D20">
      <w:pPr>
        <w:tabs>
          <w:tab w:val="left" w:pos="1255"/>
        </w:tabs>
        <w:rPr>
          <w:szCs w:val="20"/>
        </w:rPr>
      </w:pPr>
    </w:p>
    <w:p w14:paraId="5B4942E3" w14:textId="12202274" w:rsidR="006C0D20" w:rsidRPr="006D6BBC" w:rsidRDefault="00F6688D" w:rsidP="006C0D20">
      <w:pPr>
        <w:pStyle w:val="ListParagraph"/>
        <w:numPr>
          <w:ilvl w:val="0"/>
          <w:numId w:val="3"/>
        </w:numPr>
        <w:tabs>
          <w:tab w:val="left" w:pos="1255"/>
        </w:tabs>
        <w:rPr>
          <w:rFonts w:ascii="Arial" w:hAnsi="Arial" w:cs="Arial"/>
          <w:sz w:val="20"/>
          <w:szCs w:val="20"/>
        </w:rPr>
      </w:pPr>
      <w:r w:rsidRPr="006D6BBC">
        <w:rPr>
          <w:rFonts w:ascii="Arial" w:hAnsi="Arial" w:cs="Arial"/>
          <w:sz w:val="20"/>
          <w:szCs w:val="20"/>
        </w:rPr>
        <w:t>…</w:t>
      </w:r>
      <w:r w:rsidR="006C0D20" w:rsidRPr="006D6BBC">
        <w:rPr>
          <w:rFonts w:ascii="Arial" w:hAnsi="Arial" w:cs="Arial"/>
          <w:sz w:val="20"/>
          <w:szCs w:val="20"/>
        </w:rPr>
        <w:t>neither all nor any part of the contents of this report shall be conveyed to the public through advertising, public relations, news, sales or other media without the written consent and approval of the appraiser, particularly as to valuation conclusions, prior to entry of the appraisal report into the public domain.</w:t>
      </w:r>
    </w:p>
    <w:p w14:paraId="2497F53A" w14:textId="77777777" w:rsidR="006C0D20" w:rsidRPr="006D6BBC" w:rsidRDefault="006C0D20" w:rsidP="006C0D20">
      <w:pPr>
        <w:tabs>
          <w:tab w:val="left" w:pos="1255"/>
        </w:tabs>
        <w:rPr>
          <w:szCs w:val="20"/>
        </w:rPr>
      </w:pPr>
    </w:p>
    <w:p w14:paraId="74A78816" w14:textId="73C6B3B8" w:rsidR="006C0D20" w:rsidRPr="006D6BBC" w:rsidRDefault="00F6688D" w:rsidP="006C0D20">
      <w:pPr>
        <w:pStyle w:val="ListParagraph"/>
        <w:numPr>
          <w:ilvl w:val="0"/>
          <w:numId w:val="3"/>
        </w:numPr>
        <w:tabs>
          <w:tab w:val="left" w:pos="1255"/>
        </w:tabs>
        <w:rPr>
          <w:rFonts w:ascii="Arial" w:hAnsi="Arial" w:cs="Arial"/>
          <w:sz w:val="20"/>
          <w:szCs w:val="20"/>
        </w:rPr>
      </w:pPr>
      <w:r w:rsidRPr="006D6BBC">
        <w:rPr>
          <w:rFonts w:ascii="Arial" w:hAnsi="Arial" w:cs="Arial"/>
          <w:sz w:val="20"/>
          <w:szCs w:val="20"/>
        </w:rPr>
        <w:t>…</w:t>
      </w:r>
      <w:r w:rsidR="006C0D20" w:rsidRPr="006D6BBC">
        <w:rPr>
          <w:rFonts w:ascii="Arial" w:hAnsi="Arial" w:cs="Arial"/>
          <w:sz w:val="20"/>
          <w:szCs w:val="20"/>
        </w:rPr>
        <w:t>disclosure of information contained within the report is limited to: The Montana Department of Transportation (MDT) or persons specifically authorized by MDT; such third parties as may be authorized by due process of law; and a duly authorized professional peer review committee.</w:t>
      </w:r>
    </w:p>
    <w:p w14:paraId="5A1CA1E9" w14:textId="77777777" w:rsidR="006C0D20" w:rsidRPr="006D6BBC" w:rsidRDefault="006C0D20" w:rsidP="006C0D20">
      <w:pPr>
        <w:tabs>
          <w:tab w:val="left" w:pos="1255"/>
        </w:tabs>
        <w:rPr>
          <w:szCs w:val="20"/>
        </w:rPr>
      </w:pPr>
    </w:p>
    <w:p w14:paraId="6AF55709" w14:textId="660B4559" w:rsidR="006C0D20" w:rsidRPr="006D6BBC" w:rsidRDefault="00F6688D" w:rsidP="006C0D20">
      <w:pPr>
        <w:pStyle w:val="ListParagraph"/>
        <w:numPr>
          <w:ilvl w:val="0"/>
          <w:numId w:val="3"/>
        </w:numPr>
        <w:tabs>
          <w:tab w:val="left" w:pos="1255"/>
        </w:tabs>
        <w:rPr>
          <w:rFonts w:ascii="Arial" w:hAnsi="Arial" w:cs="Arial"/>
          <w:sz w:val="20"/>
          <w:szCs w:val="20"/>
        </w:rPr>
      </w:pPr>
      <w:r w:rsidRPr="006D6BBC">
        <w:rPr>
          <w:rFonts w:ascii="Arial" w:hAnsi="Arial" w:cs="Arial"/>
          <w:sz w:val="20"/>
          <w:szCs w:val="20"/>
        </w:rPr>
        <w:t>…</w:t>
      </w:r>
      <w:r w:rsidR="006C0D20" w:rsidRPr="006D6BBC">
        <w:rPr>
          <w:rFonts w:ascii="Arial" w:hAnsi="Arial" w:cs="Arial"/>
          <w:sz w:val="20"/>
          <w:szCs w:val="20"/>
        </w:rPr>
        <w:t xml:space="preserve">it is understood that the appraiser is not an expert in the identification of hazardous substances, contamination, or detrimental environmental conditions.  The inspections of, and any inquiries pertaining to, the subject property </w:t>
      </w:r>
      <w:r w:rsidR="006C0D20" w:rsidRPr="006D6BBC">
        <w:rPr>
          <w:rFonts w:ascii="Arial" w:hAnsi="Arial" w:cs="Arial"/>
          <w:sz w:val="20"/>
          <w:szCs w:val="20"/>
        </w:rPr>
        <w:lastRenderedPageBreak/>
        <w:t>did not develop any information that indicated that these factors were present; therefore, the value estimate in this report is predicated on the assumption that the property is not negatively affected by any hazardous substances or detrimental conditions, unless specifically stated elsewhere in this report.</w:t>
      </w:r>
    </w:p>
    <w:p w14:paraId="31102638" w14:textId="77777777" w:rsidR="008B5940" w:rsidRPr="006D6BBC" w:rsidRDefault="008B5940" w:rsidP="008B5940">
      <w:pPr>
        <w:pStyle w:val="ListParagraph"/>
        <w:rPr>
          <w:rFonts w:ascii="Arial" w:hAnsi="Arial" w:cs="Arial"/>
          <w:sz w:val="20"/>
          <w:szCs w:val="20"/>
        </w:rPr>
      </w:pPr>
    </w:p>
    <w:sdt>
      <w:sdtPr>
        <w:rPr>
          <w:rFonts w:ascii="Arial" w:hAnsi="Arial" w:cs="Arial"/>
          <w:sz w:val="20"/>
          <w:szCs w:val="20"/>
        </w:rPr>
        <w:id w:val="1700964431"/>
        <w:placeholder>
          <w:docPart w:val="0BC93043BBCE4CECAC14E7C24A7396FE"/>
        </w:placeholder>
        <w:showingPlcHdr/>
        <w:text w:multiLine="1"/>
      </w:sdtPr>
      <w:sdtEndPr/>
      <w:sdtContent>
        <w:p w14:paraId="1ABBC8B9" w14:textId="4A0EAEDF" w:rsidR="008B5940" w:rsidRPr="006D6BBC" w:rsidRDefault="008B5940" w:rsidP="006C0D20">
          <w:pPr>
            <w:pStyle w:val="ListParagraph"/>
            <w:numPr>
              <w:ilvl w:val="0"/>
              <w:numId w:val="3"/>
            </w:numPr>
            <w:tabs>
              <w:tab w:val="left" w:pos="1255"/>
            </w:tabs>
            <w:rPr>
              <w:rFonts w:ascii="Arial" w:hAnsi="Arial" w:cs="Arial"/>
              <w:sz w:val="20"/>
              <w:szCs w:val="20"/>
            </w:rPr>
          </w:pPr>
          <w:r w:rsidRPr="006D6BBC">
            <w:rPr>
              <w:rStyle w:val="PlaceholderText"/>
              <w:rFonts w:ascii="Arial" w:hAnsi="Arial" w:cs="Arial"/>
              <w:sz w:val="20"/>
              <w:szCs w:val="20"/>
            </w:rPr>
            <w:t>Click or tap here to enter text.</w:t>
          </w:r>
        </w:p>
      </w:sdtContent>
    </w:sdt>
    <w:sectPr w:rsidR="008B5940" w:rsidRPr="006D6BBC" w:rsidSect="00733892">
      <w:headerReference w:type="default" r:id="rId12"/>
      <w:footerReference w:type="default" r:id="rId13"/>
      <w:headerReference w:type="first" r:id="rId14"/>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33459" w14:textId="77777777" w:rsidR="000F6C1B" w:rsidRDefault="000F6C1B" w:rsidP="00D1412E">
      <w:r>
        <w:separator/>
      </w:r>
    </w:p>
  </w:endnote>
  <w:endnote w:type="continuationSeparator" w:id="0">
    <w:p w14:paraId="1A73539C" w14:textId="77777777" w:rsidR="000F6C1B" w:rsidRDefault="000F6C1B" w:rsidP="00D1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200D1" w14:textId="589E8F10" w:rsidR="00376FBC" w:rsidRDefault="00C02DA9">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E5C8" w14:textId="6C9DC50B" w:rsidR="00C02DA9" w:rsidRDefault="00B83944" w:rsidP="00B83944">
    <w:pPr>
      <w:pStyle w:val="Footer"/>
      <w:tabs>
        <w:tab w:val="clear" w:pos="9360"/>
        <w:tab w:val="right" w:pos="10800"/>
      </w:tabs>
    </w:pPr>
    <w:r>
      <w:tab/>
    </w:r>
    <w:r>
      <w:tab/>
    </w:r>
    <w:r w:rsidR="00C02DA9">
      <w:t xml:space="preserve">Page </w:t>
    </w:r>
    <w:r w:rsidR="00C02DA9">
      <w:rPr>
        <w:b/>
        <w:bCs/>
      </w:rPr>
      <w:fldChar w:fldCharType="begin"/>
    </w:r>
    <w:r w:rsidR="00C02DA9">
      <w:rPr>
        <w:b/>
        <w:bCs/>
      </w:rPr>
      <w:instrText xml:space="preserve"> PAGE  \* Arabic  \* MERGEFORMAT </w:instrText>
    </w:r>
    <w:r w:rsidR="00C02DA9">
      <w:rPr>
        <w:b/>
        <w:bCs/>
      </w:rPr>
      <w:fldChar w:fldCharType="separate"/>
    </w:r>
    <w:r w:rsidR="00C02DA9">
      <w:rPr>
        <w:b/>
        <w:bCs/>
        <w:noProof/>
      </w:rPr>
      <w:t>1</w:t>
    </w:r>
    <w:r w:rsidR="00C02DA9">
      <w:rPr>
        <w:b/>
        <w:bCs/>
      </w:rPr>
      <w:fldChar w:fldCharType="end"/>
    </w:r>
    <w:r w:rsidR="00C02DA9">
      <w:t xml:space="preserve"> of </w:t>
    </w:r>
    <w:r w:rsidR="00C02DA9">
      <w:rPr>
        <w:b/>
        <w:bCs/>
      </w:rPr>
      <w:fldChar w:fldCharType="begin"/>
    </w:r>
    <w:r w:rsidR="00C02DA9">
      <w:rPr>
        <w:b/>
        <w:bCs/>
      </w:rPr>
      <w:instrText xml:space="preserve"> NUMPAGES  \* Arabic  \* MERGEFORMAT </w:instrText>
    </w:r>
    <w:r w:rsidR="00C02DA9">
      <w:rPr>
        <w:b/>
        <w:bCs/>
      </w:rPr>
      <w:fldChar w:fldCharType="separate"/>
    </w:r>
    <w:r w:rsidR="00C02DA9">
      <w:rPr>
        <w:b/>
        <w:bCs/>
        <w:noProof/>
      </w:rPr>
      <w:t>2</w:t>
    </w:r>
    <w:r w:rsidR="00C02DA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97CA5" w14:textId="77777777" w:rsidR="000F6C1B" w:rsidRDefault="000F6C1B" w:rsidP="00D1412E">
      <w:r>
        <w:separator/>
      </w:r>
    </w:p>
  </w:footnote>
  <w:footnote w:type="continuationSeparator" w:id="0">
    <w:p w14:paraId="371EFA13" w14:textId="77777777" w:rsidR="000F6C1B" w:rsidRDefault="000F6C1B" w:rsidP="00D14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303"/>
      <w:gridCol w:w="1235"/>
      <w:gridCol w:w="6030"/>
      <w:gridCol w:w="2430"/>
    </w:tblGrid>
    <w:tr w:rsidR="000F6C1B" w14:paraId="25D65BCF" w14:textId="77777777" w:rsidTr="00AD5A22">
      <w:trPr>
        <w:trHeight w:val="811"/>
      </w:trPr>
      <w:tc>
        <w:tcPr>
          <w:tcW w:w="2538" w:type="dxa"/>
          <w:gridSpan w:val="2"/>
          <w:vAlign w:val="center"/>
        </w:tcPr>
        <w:p w14:paraId="6A549435" w14:textId="77777777" w:rsidR="000F6C1B" w:rsidRDefault="007D6DF9" w:rsidP="002B1A6E">
          <w:pPr>
            <w:pStyle w:val="Header"/>
          </w:pPr>
          <w:r>
            <w:rPr>
              <w:noProof/>
            </w:rPr>
            <w:drawing>
              <wp:inline distT="0" distB="0" distL="0" distR="0" wp14:anchorId="04E62BD1" wp14:editId="0D2B9D70">
                <wp:extent cx="1557020" cy="4641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LOGO_NONAME.WMF"/>
                        <pic:cNvPicPr/>
                      </pic:nvPicPr>
                      <pic:blipFill>
                        <a:blip r:embed="rId1">
                          <a:extLst>
                            <a:ext uri="{28A0092B-C50C-407E-A947-70E740481C1C}">
                              <a14:useLocalDpi xmlns:a14="http://schemas.microsoft.com/office/drawing/2010/main" val="0"/>
                            </a:ext>
                          </a:extLst>
                        </a:blip>
                        <a:stretch>
                          <a:fillRect/>
                        </a:stretch>
                      </pic:blipFill>
                      <pic:spPr>
                        <a:xfrm>
                          <a:off x="0" y="0"/>
                          <a:ext cx="1557020" cy="464185"/>
                        </a:xfrm>
                        <a:prstGeom prst="rect">
                          <a:avLst/>
                        </a:prstGeom>
                      </pic:spPr>
                    </pic:pic>
                  </a:graphicData>
                </a:graphic>
              </wp:inline>
            </w:drawing>
          </w:r>
        </w:p>
      </w:tc>
      <w:tc>
        <w:tcPr>
          <w:tcW w:w="6030" w:type="dxa"/>
          <w:vMerge w:val="restart"/>
          <w:vAlign w:val="center"/>
        </w:tcPr>
        <w:p w14:paraId="49C6A2A6" w14:textId="77777777" w:rsidR="00AD5A22" w:rsidRPr="00AD5A22" w:rsidRDefault="00AD5A22" w:rsidP="00AD5A22">
          <w:pPr>
            <w:pStyle w:val="Header"/>
            <w:jc w:val="center"/>
            <w:rPr>
              <w:rFonts w:ascii="Arial" w:hAnsi="Arial" w:cs="Arial"/>
              <w:b/>
              <w:sz w:val="28"/>
              <w:szCs w:val="28"/>
            </w:rPr>
          </w:pPr>
          <w:r w:rsidRPr="00AD5A22">
            <w:rPr>
              <w:rFonts w:ascii="Arial" w:hAnsi="Arial" w:cs="Arial"/>
              <w:b/>
              <w:sz w:val="28"/>
              <w:szCs w:val="28"/>
            </w:rPr>
            <w:t>Montana Department of Transportation (external forms)</w:t>
          </w:r>
        </w:p>
        <w:p w14:paraId="645A9BA2" w14:textId="77777777" w:rsidR="00AD5A22" w:rsidRPr="00AD5A22" w:rsidRDefault="00AD5A22" w:rsidP="00AD5A22">
          <w:pPr>
            <w:pStyle w:val="Header"/>
            <w:jc w:val="center"/>
            <w:rPr>
              <w:rFonts w:ascii="Arial" w:hAnsi="Arial" w:cs="Arial"/>
              <w:b/>
              <w:sz w:val="28"/>
              <w:szCs w:val="28"/>
            </w:rPr>
          </w:pPr>
          <w:r w:rsidRPr="00AD5A22">
            <w:rPr>
              <w:rFonts w:ascii="Arial" w:hAnsi="Arial" w:cs="Arial"/>
              <w:b/>
              <w:sz w:val="28"/>
              <w:szCs w:val="28"/>
            </w:rPr>
            <w:t>(area if applicable)</w:t>
          </w:r>
        </w:p>
        <w:p w14:paraId="0311942F" w14:textId="77777777" w:rsidR="000F6C1B" w:rsidRDefault="00AD5A22" w:rsidP="00AD5A22">
          <w:pPr>
            <w:pStyle w:val="Header"/>
            <w:jc w:val="center"/>
          </w:pPr>
          <w:r w:rsidRPr="00AD5A22">
            <w:rPr>
              <w:rFonts w:ascii="Arial" w:hAnsi="Arial" w:cs="Arial"/>
              <w:b/>
              <w:sz w:val="28"/>
              <w:szCs w:val="28"/>
            </w:rPr>
            <w:t>Form Title</w:t>
          </w:r>
        </w:p>
      </w:tc>
      <w:tc>
        <w:tcPr>
          <w:tcW w:w="2430" w:type="dxa"/>
          <w:vMerge w:val="restart"/>
        </w:tcPr>
        <w:p w14:paraId="546E8BFD" w14:textId="77777777" w:rsidR="00AD5A22" w:rsidRPr="000457BD" w:rsidRDefault="00AD5A22" w:rsidP="00B83414">
          <w:pPr>
            <w:rPr>
              <w:sz w:val="16"/>
              <w:szCs w:val="16"/>
            </w:rPr>
          </w:pPr>
          <w:r w:rsidRPr="000457BD">
            <w:rPr>
              <w:sz w:val="16"/>
              <w:szCs w:val="16"/>
            </w:rPr>
            <w:t>Use for form specific needs</w:t>
          </w:r>
        </w:p>
        <w:p w14:paraId="2FFD5C9A" w14:textId="77777777" w:rsidR="000F6C1B" w:rsidRDefault="00AD5A22" w:rsidP="00B83414">
          <w:pPr>
            <w:pStyle w:val="Header"/>
            <w:tabs>
              <w:tab w:val="clear" w:pos="4680"/>
              <w:tab w:val="clear" w:pos="9360"/>
            </w:tabs>
          </w:pPr>
          <w:r w:rsidRPr="000457BD">
            <w:rPr>
              <w:rFonts w:ascii="Arial" w:hAnsi="Arial" w:cs="Arial"/>
              <w:sz w:val="16"/>
              <w:szCs w:val="16"/>
            </w:rPr>
            <w:t>Examples:  MDT address</w:t>
          </w:r>
          <w:r w:rsidR="00CD753F">
            <w:rPr>
              <w:rFonts w:ascii="Arial" w:hAnsi="Arial" w:cs="Arial"/>
              <w:sz w:val="16"/>
              <w:szCs w:val="16"/>
            </w:rPr>
            <w:t xml:space="preserve"> </w:t>
          </w:r>
          <w:proofErr w:type="gramStart"/>
          <w:r w:rsidR="00CD753F">
            <w:rPr>
              <w:rFonts w:ascii="Arial" w:hAnsi="Arial" w:cs="Arial"/>
              <w:sz w:val="16"/>
              <w:szCs w:val="16"/>
            </w:rPr>
            <w:t xml:space="preserve">or </w:t>
          </w:r>
          <w:r w:rsidRPr="000457BD">
            <w:rPr>
              <w:rFonts w:ascii="Arial" w:hAnsi="Arial" w:cs="Arial"/>
              <w:sz w:val="16"/>
              <w:szCs w:val="16"/>
            </w:rPr>
            <w:t xml:space="preserve"> department</w:t>
          </w:r>
          <w:proofErr w:type="gramEnd"/>
          <w:r w:rsidRPr="000457BD">
            <w:rPr>
              <w:rFonts w:ascii="Arial" w:hAnsi="Arial" w:cs="Arial"/>
              <w:sz w:val="16"/>
              <w:szCs w:val="16"/>
            </w:rPr>
            <w:t xml:space="preserve"> use only</w:t>
          </w:r>
        </w:p>
      </w:tc>
    </w:tr>
    <w:tr w:rsidR="000F6C1B" w14:paraId="0123BE91" w14:textId="77777777" w:rsidTr="00AD5A22">
      <w:trPr>
        <w:trHeight w:val="222"/>
      </w:trPr>
      <w:tc>
        <w:tcPr>
          <w:tcW w:w="1303" w:type="dxa"/>
          <w:vAlign w:val="bottom"/>
        </w:tcPr>
        <w:p w14:paraId="2B8CE233" w14:textId="77777777" w:rsidR="000F6C1B" w:rsidRPr="00B021CC" w:rsidRDefault="000F6C1B" w:rsidP="00AD5A22">
          <w:pPr>
            <w:spacing w:before="60" w:line="259" w:lineRule="auto"/>
            <w:ind w:left="29" w:right="115"/>
            <w:rPr>
              <w:noProof/>
            </w:rPr>
          </w:pPr>
          <w:r>
            <w:rPr>
              <w:spacing w:val="-13"/>
              <w:sz w:val="16"/>
              <w:szCs w:val="16"/>
            </w:rPr>
            <w:t>MDT</w:t>
          </w:r>
          <w:r w:rsidRPr="00B021CC">
            <w:rPr>
              <w:spacing w:val="-13"/>
              <w:sz w:val="16"/>
              <w:szCs w:val="16"/>
            </w:rPr>
            <w:t>-</w:t>
          </w:r>
          <w:r>
            <w:rPr>
              <w:spacing w:val="-13"/>
              <w:sz w:val="16"/>
              <w:szCs w:val="16"/>
            </w:rPr>
            <w:t>XXX-XXXX</w:t>
          </w:r>
        </w:p>
      </w:tc>
      <w:tc>
        <w:tcPr>
          <w:tcW w:w="1235" w:type="dxa"/>
          <w:vAlign w:val="bottom"/>
        </w:tcPr>
        <w:p w14:paraId="56CE9BBD" w14:textId="77777777" w:rsidR="000F6C1B" w:rsidRPr="00B021CC" w:rsidRDefault="000F6C1B" w:rsidP="00AD5A22">
          <w:pPr>
            <w:spacing w:before="60" w:line="259" w:lineRule="auto"/>
            <w:ind w:right="115"/>
            <w:rPr>
              <w:noProof/>
            </w:rPr>
          </w:pPr>
          <w:r>
            <w:rPr>
              <w:spacing w:val="-13"/>
              <w:sz w:val="16"/>
              <w:szCs w:val="16"/>
            </w:rPr>
            <w:t>MM</w:t>
          </w:r>
          <w:r w:rsidR="00AD5A22">
            <w:rPr>
              <w:spacing w:val="-13"/>
              <w:sz w:val="16"/>
              <w:szCs w:val="16"/>
            </w:rPr>
            <w:t>/</w:t>
          </w:r>
          <w:r>
            <w:rPr>
              <w:spacing w:val="-13"/>
              <w:sz w:val="16"/>
              <w:szCs w:val="16"/>
            </w:rPr>
            <w:t>YY</w:t>
          </w:r>
        </w:p>
      </w:tc>
      <w:tc>
        <w:tcPr>
          <w:tcW w:w="6030" w:type="dxa"/>
          <w:vMerge/>
          <w:vAlign w:val="bottom"/>
        </w:tcPr>
        <w:p w14:paraId="4F397A00" w14:textId="77777777" w:rsidR="000F6C1B" w:rsidRDefault="000F6C1B" w:rsidP="00AD5A22">
          <w:pPr>
            <w:rPr>
              <w:b/>
              <w:sz w:val="28"/>
              <w:szCs w:val="28"/>
            </w:rPr>
          </w:pPr>
        </w:p>
      </w:tc>
      <w:tc>
        <w:tcPr>
          <w:tcW w:w="2430" w:type="dxa"/>
          <w:vMerge/>
          <w:vAlign w:val="bottom"/>
        </w:tcPr>
        <w:p w14:paraId="6B0A31C2" w14:textId="77777777" w:rsidR="000F6C1B" w:rsidRDefault="000F6C1B" w:rsidP="00AD5A22">
          <w:pPr>
            <w:pStyle w:val="Header"/>
          </w:pPr>
        </w:p>
      </w:tc>
    </w:tr>
    <w:tr w:rsidR="000F6C1B" w14:paraId="2DAD3113" w14:textId="77777777" w:rsidTr="00AD5A22">
      <w:trPr>
        <w:trHeight w:val="282"/>
      </w:trPr>
      <w:tc>
        <w:tcPr>
          <w:tcW w:w="2538" w:type="dxa"/>
          <w:gridSpan w:val="2"/>
          <w:vAlign w:val="bottom"/>
        </w:tcPr>
        <w:p w14:paraId="5352611E" w14:textId="77777777" w:rsidR="000F6C1B" w:rsidRPr="00B021CC" w:rsidRDefault="000F6C1B" w:rsidP="00AD5A22">
          <w:pPr>
            <w:spacing w:line="259" w:lineRule="auto"/>
            <w:ind w:left="29" w:right="115"/>
            <w:rPr>
              <w:spacing w:val="-13"/>
              <w:sz w:val="16"/>
              <w:szCs w:val="16"/>
            </w:rPr>
          </w:pPr>
          <w:r>
            <w:rPr>
              <w:spacing w:val="-13"/>
              <w:sz w:val="16"/>
              <w:szCs w:val="16"/>
            </w:rPr>
            <w:t xml:space="preserve">Page </w:t>
          </w:r>
          <w:r w:rsidR="00AD5A22">
            <w:rPr>
              <w:spacing w:val="-13"/>
              <w:sz w:val="16"/>
              <w:szCs w:val="16"/>
            </w:rPr>
            <w:t>X</w:t>
          </w:r>
          <w:r>
            <w:rPr>
              <w:spacing w:val="-13"/>
              <w:sz w:val="16"/>
              <w:szCs w:val="16"/>
            </w:rPr>
            <w:t xml:space="preserve"> </w:t>
          </w:r>
          <w:proofErr w:type="gramStart"/>
          <w:r w:rsidR="00AD5A22">
            <w:rPr>
              <w:spacing w:val="-13"/>
              <w:sz w:val="16"/>
              <w:szCs w:val="16"/>
            </w:rPr>
            <w:t>o</w:t>
          </w:r>
          <w:r>
            <w:rPr>
              <w:spacing w:val="-13"/>
              <w:sz w:val="16"/>
              <w:szCs w:val="16"/>
            </w:rPr>
            <w:t>f</w:t>
          </w:r>
          <w:r w:rsidR="00AD5A22">
            <w:rPr>
              <w:spacing w:val="-13"/>
              <w:sz w:val="16"/>
              <w:szCs w:val="16"/>
            </w:rPr>
            <w:t xml:space="preserve"> </w:t>
          </w:r>
          <w:r>
            <w:rPr>
              <w:spacing w:val="-13"/>
              <w:sz w:val="16"/>
              <w:szCs w:val="16"/>
            </w:rPr>
            <w:t xml:space="preserve"> </w:t>
          </w:r>
          <w:r w:rsidR="00AD5A22">
            <w:rPr>
              <w:spacing w:val="-13"/>
              <w:sz w:val="16"/>
              <w:szCs w:val="16"/>
            </w:rPr>
            <w:t>X</w:t>
          </w:r>
          <w:proofErr w:type="gramEnd"/>
        </w:p>
      </w:tc>
      <w:tc>
        <w:tcPr>
          <w:tcW w:w="6030" w:type="dxa"/>
          <w:vMerge/>
          <w:vAlign w:val="bottom"/>
        </w:tcPr>
        <w:p w14:paraId="1A64AEB1" w14:textId="77777777" w:rsidR="000F6C1B" w:rsidRDefault="000F6C1B" w:rsidP="00AD5A22">
          <w:pPr>
            <w:pStyle w:val="Header"/>
            <w:rPr>
              <w:rFonts w:ascii="Arial" w:hAnsi="Arial" w:cs="Arial"/>
              <w:b/>
              <w:sz w:val="28"/>
              <w:szCs w:val="28"/>
            </w:rPr>
          </w:pPr>
        </w:p>
      </w:tc>
      <w:tc>
        <w:tcPr>
          <w:tcW w:w="2430" w:type="dxa"/>
          <w:vMerge/>
          <w:vAlign w:val="bottom"/>
        </w:tcPr>
        <w:p w14:paraId="238E85BC" w14:textId="77777777" w:rsidR="000F6C1B" w:rsidRDefault="000F6C1B" w:rsidP="00AD5A22">
          <w:pPr>
            <w:pStyle w:val="Header"/>
          </w:pPr>
        </w:p>
      </w:tc>
    </w:tr>
  </w:tbl>
  <w:p w14:paraId="68406D15" w14:textId="77777777" w:rsidR="000F6C1B" w:rsidRPr="002B1A6E" w:rsidRDefault="000F6C1B" w:rsidP="002B1A6E">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303"/>
      <w:gridCol w:w="1235"/>
      <w:gridCol w:w="6030"/>
      <w:gridCol w:w="2430"/>
    </w:tblGrid>
    <w:tr w:rsidR="00376FBC" w14:paraId="1B6181C4" w14:textId="77777777" w:rsidTr="0017260F">
      <w:trPr>
        <w:trHeight w:val="811"/>
      </w:trPr>
      <w:tc>
        <w:tcPr>
          <w:tcW w:w="2538" w:type="dxa"/>
          <w:gridSpan w:val="2"/>
          <w:vAlign w:val="center"/>
        </w:tcPr>
        <w:p w14:paraId="5E13BC4A" w14:textId="77777777" w:rsidR="00376FBC" w:rsidRDefault="00376FBC" w:rsidP="00376FBC">
          <w:pPr>
            <w:pStyle w:val="Header"/>
          </w:pPr>
          <w:r>
            <w:rPr>
              <w:noProof/>
            </w:rPr>
            <w:drawing>
              <wp:inline distT="0" distB="0" distL="0" distR="0" wp14:anchorId="705919FD" wp14:editId="25470436">
                <wp:extent cx="1557020" cy="464185"/>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LOGO_NONAME.WMF"/>
                        <pic:cNvPicPr/>
                      </pic:nvPicPr>
                      <pic:blipFill>
                        <a:blip r:embed="rId1">
                          <a:extLst>
                            <a:ext uri="{28A0092B-C50C-407E-A947-70E740481C1C}">
                              <a14:useLocalDpi xmlns:a14="http://schemas.microsoft.com/office/drawing/2010/main" val="0"/>
                            </a:ext>
                          </a:extLst>
                        </a:blip>
                        <a:stretch>
                          <a:fillRect/>
                        </a:stretch>
                      </pic:blipFill>
                      <pic:spPr>
                        <a:xfrm>
                          <a:off x="0" y="0"/>
                          <a:ext cx="1557020" cy="464185"/>
                        </a:xfrm>
                        <a:prstGeom prst="rect">
                          <a:avLst/>
                        </a:prstGeom>
                      </pic:spPr>
                    </pic:pic>
                  </a:graphicData>
                </a:graphic>
              </wp:inline>
            </w:drawing>
          </w:r>
        </w:p>
      </w:tc>
      <w:tc>
        <w:tcPr>
          <w:tcW w:w="6030" w:type="dxa"/>
          <w:vMerge w:val="restart"/>
          <w:vAlign w:val="center"/>
        </w:tcPr>
        <w:p w14:paraId="362B505B" w14:textId="06076A56" w:rsidR="003356C3" w:rsidRDefault="00376FBC" w:rsidP="003356C3">
          <w:pPr>
            <w:pStyle w:val="Header"/>
            <w:jc w:val="center"/>
          </w:pPr>
          <w:r w:rsidRPr="00AD5A22">
            <w:rPr>
              <w:rFonts w:ascii="Arial" w:hAnsi="Arial" w:cs="Arial"/>
              <w:b/>
              <w:sz w:val="28"/>
              <w:szCs w:val="28"/>
            </w:rPr>
            <w:t xml:space="preserve">Montana Department of Transportation </w:t>
          </w:r>
        </w:p>
        <w:p w14:paraId="678882E9" w14:textId="77777777" w:rsidR="006C0D20" w:rsidRDefault="006C0D20" w:rsidP="003356C3">
          <w:pPr>
            <w:pStyle w:val="Header"/>
            <w:jc w:val="center"/>
            <w:rPr>
              <w:rFonts w:ascii="Arial" w:hAnsi="Arial" w:cs="Arial"/>
              <w:b/>
              <w:bCs/>
              <w:sz w:val="28"/>
              <w:szCs w:val="28"/>
            </w:rPr>
          </w:pPr>
        </w:p>
        <w:p w14:paraId="10B32E7C" w14:textId="618FDBF0" w:rsidR="006D6BBC" w:rsidRDefault="006D6BBC" w:rsidP="003356C3">
          <w:pPr>
            <w:pStyle w:val="Header"/>
            <w:jc w:val="center"/>
          </w:pPr>
          <w:r>
            <w:rPr>
              <w:rFonts w:ascii="Arial" w:hAnsi="Arial" w:cs="Arial"/>
              <w:b/>
              <w:bCs/>
              <w:sz w:val="28"/>
              <w:szCs w:val="28"/>
            </w:rPr>
            <w:t>Assumptions &amp; Limiting Conditions</w:t>
          </w:r>
        </w:p>
      </w:tc>
      <w:tc>
        <w:tcPr>
          <w:tcW w:w="2430" w:type="dxa"/>
          <w:vMerge w:val="restart"/>
        </w:tcPr>
        <w:p w14:paraId="534BBB69" w14:textId="1E94A368" w:rsidR="00376FBC" w:rsidRDefault="00376FBC" w:rsidP="00376FBC">
          <w:pPr>
            <w:pStyle w:val="Header"/>
            <w:tabs>
              <w:tab w:val="clear" w:pos="4680"/>
              <w:tab w:val="clear" w:pos="9360"/>
            </w:tabs>
          </w:pPr>
        </w:p>
      </w:tc>
    </w:tr>
    <w:tr w:rsidR="00376FBC" w14:paraId="0A6AC546" w14:textId="77777777" w:rsidTr="0017260F">
      <w:trPr>
        <w:trHeight w:val="222"/>
      </w:trPr>
      <w:tc>
        <w:tcPr>
          <w:tcW w:w="1303" w:type="dxa"/>
          <w:vAlign w:val="bottom"/>
        </w:tcPr>
        <w:p w14:paraId="06BBEEC9" w14:textId="7F904FC8" w:rsidR="00376FBC" w:rsidRPr="00B021CC" w:rsidRDefault="00376FBC" w:rsidP="00376FBC">
          <w:pPr>
            <w:spacing w:before="60" w:line="259" w:lineRule="auto"/>
            <w:ind w:left="29" w:right="115"/>
            <w:rPr>
              <w:noProof/>
            </w:rPr>
          </w:pPr>
          <w:r>
            <w:rPr>
              <w:spacing w:val="-13"/>
              <w:sz w:val="16"/>
              <w:szCs w:val="16"/>
            </w:rPr>
            <w:t>MDT</w:t>
          </w:r>
          <w:r w:rsidRPr="00B021CC">
            <w:rPr>
              <w:spacing w:val="-13"/>
              <w:sz w:val="16"/>
              <w:szCs w:val="16"/>
            </w:rPr>
            <w:t>-</w:t>
          </w:r>
          <w:r w:rsidR="003356C3">
            <w:rPr>
              <w:spacing w:val="-13"/>
              <w:sz w:val="16"/>
              <w:szCs w:val="16"/>
            </w:rPr>
            <w:t>ROW-4</w:t>
          </w:r>
          <w:r w:rsidR="002323E9">
            <w:rPr>
              <w:spacing w:val="-13"/>
              <w:sz w:val="16"/>
              <w:szCs w:val="16"/>
            </w:rPr>
            <w:t>60</w:t>
          </w:r>
        </w:p>
      </w:tc>
      <w:tc>
        <w:tcPr>
          <w:tcW w:w="1235" w:type="dxa"/>
          <w:vAlign w:val="bottom"/>
        </w:tcPr>
        <w:p w14:paraId="72C4396F" w14:textId="39E15A37" w:rsidR="00376FBC" w:rsidRPr="00B021CC" w:rsidRDefault="006D6BBC" w:rsidP="00376FBC">
          <w:pPr>
            <w:spacing w:before="60" w:line="259" w:lineRule="auto"/>
            <w:ind w:right="115"/>
            <w:rPr>
              <w:noProof/>
            </w:rPr>
          </w:pPr>
          <w:r>
            <w:rPr>
              <w:spacing w:val="-13"/>
              <w:sz w:val="16"/>
              <w:szCs w:val="16"/>
            </w:rPr>
            <w:t>07/20</w:t>
          </w:r>
        </w:p>
      </w:tc>
      <w:tc>
        <w:tcPr>
          <w:tcW w:w="6030" w:type="dxa"/>
          <w:vMerge/>
          <w:vAlign w:val="bottom"/>
        </w:tcPr>
        <w:p w14:paraId="6CDC3BCD" w14:textId="77777777" w:rsidR="00376FBC" w:rsidRDefault="00376FBC" w:rsidP="00376FBC">
          <w:pPr>
            <w:rPr>
              <w:b/>
              <w:sz w:val="28"/>
              <w:szCs w:val="28"/>
            </w:rPr>
          </w:pPr>
        </w:p>
      </w:tc>
      <w:tc>
        <w:tcPr>
          <w:tcW w:w="2430" w:type="dxa"/>
          <w:vMerge/>
          <w:vAlign w:val="bottom"/>
        </w:tcPr>
        <w:p w14:paraId="57EF17A4" w14:textId="77777777" w:rsidR="00376FBC" w:rsidRDefault="00376FBC" w:rsidP="00376FBC">
          <w:pPr>
            <w:pStyle w:val="Header"/>
          </w:pPr>
        </w:p>
      </w:tc>
    </w:tr>
    <w:tr w:rsidR="00376FBC" w14:paraId="4CA1A58E" w14:textId="77777777" w:rsidTr="0017260F">
      <w:trPr>
        <w:trHeight w:val="282"/>
      </w:trPr>
      <w:tc>
        <w:tcPr>
          <w:tcW w:w="2538" w:type="dxa"/>
          <w:gridSpan w:val="2"/>
          <w:vAlign w:val="bottom"/>
        </w:tcPr>
        <w:p w14:paraId="3D1EC7FA" w14:textId="4671A9F3" w:rsidR="00376FBC" w:rsidRPr="00B021CC" w:rsidRDefault="00376FBC" w:rsidP="00376FBC">
          <w:pPr>
            <w:spacing w:line="259" w:lineRule="auto"/>
            <w:ind w:left="29" w:right="115"/>
            <w:rPr>
              <w:spacing w:val="-13"/>
              <w:sz w:val="16"/>
              <w:szCs w:val="16"/>
            </w:rPr>
          </w:pPr>
          <w:r>
            <w:rPr>
              <w:spacing w:val="-13"/>
              <w:sz w:val="16"/>
              <w:szCs w:val="16"/>
            </w:rPr>
            <w:t xml:space="preserve">Page </w:t>
          </w:r>
          <w:r w:rsidR="003356C3">
            <w:rPr>
              <w:spacing w:val="-13"/>
              <w:sz w:val="16"/>
              <w:szCs w:val="16"/>
            </w:rPr>
            <w:t>1</w:t>
          </w:r>
          <w:r>
            <w:rPr>
              <w:spacing w:val="-13"/>
              <w:sz w:val="16"/>
              <w:szCs w:val="16"/>
            </w:rPr>
            <w:t xml:space="preserve"> of </w:t>
          </w:r>
          <w:r w:rsidR="006C0D20">
            <w:rPr>
              <w:spacing w:val="-13"/>
              <w:sz w:val="16"/>
              <w:szCs w:val="16"/>
            </w:rPr>
            <w:t>2</w:t>
          </w:r>
        </w:p>
      </w:tc>
      <w:tc>
        <w:tcPr>
          <w:tcW w:w="6030" w:type="dxa"/>
          <w:vMerge/>
          <w:vAlign w:val="bottom"/>
        </w:tcPr>
        <w:p w14:paraId="60EA887A" w14:textId="77777777" w:rsidR="00376FBC" w:rsidRDefault="00376FBC" w:rsidP="00376FBC">
          <w:pPr>
            <w:pStyle w:val="Header"/>
            <w:rPr>
              <w:rFonts w:ascii="Arial" w:hAnsi="Arial" w:cs="Arial"/>
              <w:b/>
              <w:sz w:val="28"/>
              <w:szCs w:val="28"/>
            </w:rPr>
          </w:pPr>
        </w:p>
      </w:tc>
      <w:tc>
        <w:tcPr>
          <w:tcW w:w="2430" w:type="dxa"/>
          <w:vMerge/>
          <w:vAlign w:val="bottom"/>
        </w:tcPr>
        <w:p w14:paraId="2082952D" w14:textId="77777777" w:rsidR="00376FBC" w:rsidRDefault="00376FBC" w:rsidP="00376FBC">
          <w:pPr>
            <w:pStyle w:val="Header"/>
          </w:pPr>
        </w:p>
      </w:tc>
    </w:tr>
  </w:tbl>
  <w:p w14:paraId="48F8CEF7" w14:textId="77777777" w:rsidR="00376FBC" w:rsidRDefault="00376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4D126" w14:textId="77777777" w:rsidR="00376FBC" w:rsidRPr="002B1A6E" w:rsidRDefault="00376FBC" w:rsidP="002B1A6E">
    <w:pPr>
      <w:pStyle w:val="Header"/>
      <w:rPr>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303"/>
      <w:gridCol w:w="1235"/>
      <w:gridCol w:w="6030"/>
      <w:gridCol w:w="2430"/>
    </w:tblGrid>
    <w:tr w:rsidR="00B83944" w14:paraId="4E4EF4D7" w14:textId="77777777" w:rsidTr="0017260F">
      <w:trPr>
        <w:trHeight w:val="811"/>
      </w:trPr>
      <w:tc>
        <w:tcPr>
          <w:tcW w:w="2538" w:type="dxa"/>
          <w:gridSpan w:val="2"/>
          <w:vAlign w:val="center"/>
        </w:tcPr>
        <w:p w14:paraId="0D7D78BD" w14:textId="77777777" w:rsidR="00B83944" w:rsidRDefault="00B83944" w:rsidP="00376FBC">
          <w:pPr>
            <w:pStyle w:val="Header"/>
          </w:pPr>
          <w:r>
            <w:rPr>
              <w:noProof/>
            </w:rPr>
            <w:drawing>
              <wp:inline distT="0" distB="0" distL="0" distR="0" wp14:anchorId="6A49BA10" wp14:editId="2973F013">
                <wp:extent cx="1557020" cy="4641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LOGO_NONAME.WMF"/>
                        <pic:cNvPicPr/>
                      </pic:nvPicPr>
                      <pic:blipFill>
                        <a:blip r:embed="rId1">
                          <a:extLst>
                            <a:ext uri="{28A0092B-C50C-407E-A947-70E740481C1C}">
                              <a14:useLocalDpi xmlns:a14="http://schemas.microsoft.com/office/drawing/2010/main" val="0"/>
                            </a:ext>
                          </a:extLst>
                        </a:blip>
                        <a:stretch>
                          <a:fillRect/>
                        </a:stretch>
                      </pic:blipFill>
                      <pic:spPr>
                        <a:xfrm>
                          <a:off x="0" y="0"/>
                          <a:ext cx="1557020" cy="464185"/>
                        </a:xfrm>
                        <a:prstGeom prst="rect">
                          <a:avLst/>
                        </a:prstGeom>
                      </pic:spPr>
                    </pic:pic>
                  </a:graphicData>
                </a:graphic>
              </wp:inline>
            </w:drawing>
          </w:r>
        </w:p>
      </w:tc>
      <w:tc>
        <w:tcPr>
          <w:tcW w:w="6030" w:type="dxa"/>
          <w:vMerge w:val="restart"/>
          <w:vAlign w:val="center"/>
        </w:tcPr>
        <w:p w14:paraId="218DA901" w14:textId="77777777" w:rsidR="00B83944" w:rsidRPr="00AD5A22" w:rsidRDefault="00B83944" w:rsidP="00376FBC">
          <w:pPr>
            <w:pStyle w:val="Header"/>
            <w:jc w:val="center"/>
            <w:rPr>
              <w:rFonts w:ascii="Arial" w:hAnsi="Arial" w:cs="Arial"/>
              <w:b/>
              <w:sz w:val="28"/>
              <w:szCs w:val="28"/>
            </w:rPr>
          </w:pPr>
          <w:r w:rsidRPr="00AD5A22">
            <w:rPr>
              <w:rFonts w:ascii="Arial" w:hAnsi="Arial" w:cs="Arial"/>
              <w:b/>
              <w:sz w:val="28"/>
              <w:szCs w:val="28"/>
            </w:rPr>
            <w:t>Montana Department of Transportation (external forms)</w:t>
          </w:r>
        </w:p>
        <w:p w14:paraId="529943A2" w14:textId="77777777" w:rsidR="00B83944" w:rsidRPr="00AD5A22" w:rsidRDefault="00B83944" w:rsidP="00376FBC">
          <w:pPr>
            <w:pStyle w:val="Header"/>
            <w:jc w:val="center"/>
            <w:rPr>
              <w:rFonts w:ascii="Arial" w:hAnsi="Arial" w:cs="Arial"/>
              <w:b/>
              <w:sz w:val="28"/>
              <w:szCs w:val="28"/>
            </w:rPr>
          </w:pPr>
          <w:r w:rsidRPr="00AD5A22">
            <w:rPr>
              <w:rFonts w:ascii="Arial" w:hAnsi="Arial" w:cs="Arial"/>
              <w:b/>
              <w:sz w:val="28"/>
              <w:szCs w:val="28"/>
            </w:rPr>
            <w:t>(area if applicable)</w:t>
          </w:r>
        </w:p>
        <w:p w14:paraId="5CC48780" w14:textId="77777777" w:rsidR="00B83944" w:rsidRDefault="00B83944" w:rsidP="00376FBC">
          <w:pPr>
            <w:pStyle w:val="Header"/>
            <w:jc w:val="center"/>
          </w:pPr>
          <w:r w:rsidRPr="00AD5A22">
            <w:rPr>
              <w:rFonts w:ascii="Arial" w:hAnsi="Arial" w:cs="Arial"/>
              <w:b/>
              <w:sz w:val="28"/>
              <w:szCs w:val="28"/>
            </w:rPr>
            <w:t>Form Title</w:t>
          </w:r>
        </w:p>
      </w:tc>
      <w:tc>
        <w:tcPr>
          <w:tcW w:w="2430" w:type="dxa"/>
          <w:vMerge w:val="restart"/>
        </w:tcPr>
        <w:p w14:paraId="7A8F17AE" w14:textId="77777777" w:rsidR="00B83944" w:rsidRPr="000457BD" w:rsidRDefault="00B83944" w:rsidP="00376FBC">
          <w:pPr>
            <w:rPr>
              <w:sz w:val="16"/>
              <w:szCs w:val="16"/>
            </w:rPr>
          </w:pPr>
          <w:r w:rsidRPr="000457BD">
            <w:rPr>
              <w:sz w:val="16"/>
              <w:szCs w:val="16"/>
            </w:rPr>
            <w:t>Use for form specific needs</w:t>
          </w:r>
        </w:p>
        <w:p w14:paraId="5E8C7AC6" w14:textId="77777777" w:rsidR="00B83944" w:rsidRDefault="00B83944" w:rsidP="00376FBC">
          <w:pPr>
            <w:pStyle w:val="Header"/>
            <w:tabs>
              <w:tab w:val="clear" w:pos="4680"/>
              <w:tab w:val="clear" w:pos="9360"/>
            </w:tabs>
          </w:pPr>
          <w:r w:rsidRPr="000457BD">
            <w:rPr>
              <w:rFonts w:ascii="Arial" w:hAnsi="Arial" w:cs="Arial"/>
              <w:sz w:val="16"/>
              <w:szCs w:val="16"/>
            </w:rPr>
            <w:t>Examples:  MDT address</w:t>
          </w:r>
          <w:r>
            <w:rPr>
              <w:rFonts w:ascii="Arial" w:hAnsi="Arial" w:cs="Arial"/>
              <w:sz w:val="16"/>
              <w:szCs w:val="16"/>
            </w:rPr>
            <w:t xml:space="preserve"> </w:t>
          </w:r>
          <w:proofErr w:type="gramStart"/>
          <w:r>
            <w:rPr>
              <w:rFonts w:ascii="Arial" w:hAnsi="Arial" w:cs="Arial"/>
              <w:sz w:val="16"/>
              <w:szCs w:val="16"/>
            </w:rPr>
            <w:t xml:space="preserve">or </w:t>
          </w:r>
          <w:r w:rsidRPr="000457BD">
            <w:rPr>
              <w:rFonts w:ascii="Arial" w:hAnsi="Arial" w:cs="Arial"/>
              <w:sz w:val="16"/>
              <w:szCs w:val="16"/>
            </w:rPr>
            <w:t xml:space="preserve"> department</w:t>
          </w:r>
          <w:proofErr w:type="gramEnd"/>
          <w:r w:rsidRPr="000457BD">
            <w:rPr>
              <w:rFonts w:ascii="Arial" w:hAnsi="Arial" w:cs="Arial"/>
              <w:sz w:val="16"/>
              <w:szCs w:val="16"/>
            </w:rPr>
            <w:t xml:space="preserve"> use only</w:t>
          </w:r>
        </w:p>
      </w:tc>
    </w:tr>
    <w:tr w:rsidR="00B83944" w14:paraId="2AB1CA16" w14:textId="77777777" w:rsidTr="0017260F">
      <w:trPr>
        <w:trHeight w:val="222"/>
      </w:trPr>
      <w:tc>
        <w:tcPr>
          <w:tcW w:w="1303" w:type="dxa"/>
          <w:vAlign w:val="bottom"/>
        </w:tcPr>
        <w:p w14:paraId="4613C00F" w14:textId="77777777" w:rsidR="00B83944" w:rsidRPr="00B021CC" w:rsidRDefault="00B83944" w:rsidP="00376FBC">
          <w:pPr>
            <w:spacing w:before="60" w:line="259" w:lineRule="auto"/>
            <w:ind w:left="29" w:right="115"/>
            <w:rPr>
              <w:noProof/>
            </w:rPr>
          </w:pPr>
          <w:r>
            <w:rPr>
              <w:spacing w:val="-13"/>
              <w:sz w:val="16"/>
              <w:szCs w:val="16"/>
            </w:rPr>
            <w:t>MDT</w:t>
          </w:r>
          <w:r w:rsidRPr="00B021CC">
            <w:rPr>
              <w:spacing w:val="-13"/>
              <w:sz w:val="16"/>
              <w:szCs w:val="16"/>
            </w:rPr>
            <w:t>-</w:t>
          </w:r>
          <w:r>
            <w:rPr>
              <w:spacing w:val="-13"/>
              <w:sz w:val="16"/>
              <w:szCs w:val="16"/>
            </w:rPr>
            <w:t>XXX-XXXX</w:t>
          </w:r>
        </w:p>
      </w:tc>
      <w:tc>
        <w:tcPr>
          <w:tcW w:w="1235" w:type="dxa"/>
          <w:vAlign w:val="bottom"/>
        </w:tcPr>
        <w:p w14:paraId="7EBBE520" w14:textId="77777777" w:rsidR="00B83944" w:rsidRPr="00B021CC" w:rsidRDefault="00B83944" w:rsidP="00376FBC">
          <w:pPr>
            <w:spacing w:before="60" w:line="259" w:lineRule="auto"/>
            <w:ind w:right="115"/>
            <w:rPr>
              <w:noProof/>
            </w:rPr>
          </w:pPr>
          <w:r>
            <w:rPr>
              <w:spacing w:val="-13"/>
              <w:sz w:val="16"/>
              <w:szCs w:val="16"/>
            </w:rPr>
            <w:t>MM/YY</w:t>
          </w:r>
        </w:p>
      </w:tc>
      <w:tc>
        <w:tcPr>
          <w:tcW w:w="6030" w:type="dxa"/>
          <w:vMerge/>
          <w:vAlign w:val="bottom"/>
        </w:tcPr>
        <w:p w14:paraId="0951E920" w14:textId="77777777" w:rsidR="00B83944" w:rsidRDefault="00B83944" w:rsidP="00376FBC">
          <w:pPr>
            <w:rPr>
              <w:b/>
              <w:sz w:val="28"/>
              <w:szCs w:val="28"/>
            </w:rPr>
          </w:pPr>
        </w:p>
      </w:tc>
      <w:tc>
        <w:tcPr>
          <w:tcW w:w="2430" w:type="dxa"/>
          <w:vMerge/>
          <w:vAlign w:val="bottom"/>
        </w:tcPr>
        <w:p w14:paraId="266924B4" w14:textId="77777777" w:rsidR="00B83944" w:rsidRDefault="00B83944" w:rsidP="00376FBC">
          <w:pPr>
            <w:pStyle w:val="Header"/>
          </w:pPr>
        </w:p>
      </w:tc>
    </w:tr>
    <w:tr w:rsidR="00B83944" w14:paraId="0A139BCB" w14:textId="77777777" w:rsidTr="0017260F">
      <w:trPr>
        <w:trHeight w:val="282"/>
      </w:trPr>
      <w:tc>
        <w:tcPr>
          <w:tcW w:w="2538" w:type="dxa"/>
          <w:gridSpan w:val="2"/>
          <w:vAlign w:val="bottom"/>
        </w:tcPr>
        <w:p w14:paraId="01A2666B" w14:textId="77777777" w:rsidR="00B83944" w:rsidRPr="00B021CC" w:rsidRDefault="00B83944" w:rsidP="00376FBC">
          <w:pPr>
            <w:spacing w:line="259" w:lineRule="auto"/>
            <w:ind w:left="29" w:right="115"/>
            <w:rPr>
              <w:spacing w:val="-13"/>
              <w:sz w:val="16"/>
              <w:szCs w:val="16"/>
            </w:rPr>
          </w:pPr>
          <w:r>
            <w:rPr>
              <w:spacing w:val="-13"/>
              <w:sz w:val="16"/>
              <w:szCs w:val="16"/>
            </w:rPr>
            <w:t xml:space="preserve">Page X </w:t>
          </w:r>
          <w:proofErr w:type="gramStart"/>
          <w:r>
            <w:rPr>
              <w:spacing w:val="-13"/>
              <w:sz w:val="16"/>
              <w:szCs w:val="16"/>
            </w:rPr>
            <w:t>of  X</w:t>
          </w:r>
          <w:proofErr w:type="gramEnd"/>
        </w:p>
      </w:tc>
      <w:tc>
        <w:tcPr>
          <w:tcW w:w="6030" w:type="dxa"/>
          <w:vMerge/>
          <w:vAlign w:val="bottom"/>
        </w:tcPr>
        <w:p w14:paraId="4E3FC1BB" w14:textId="77777777" w:rsidR="00B83944" w:rsidRDefault="00B83944" w:rsidP="00376FBC">
          <w:pPr>
            <w:pStyle w:val="Header"/>
            <w:rPr>
              <w:rFonts w:ascii="Arial" w:hAnsi="Arial" w:cs="Arial"/>
              <w:b/>
              <w:sz w:val="28"/>
              <w:szCs w:val="28"/>
            </w:rPr>
          </w:pPr>
        </w:p>
      </w:tc>
      <w:tc>
        <w:tcPr>
          <w:tcW w:w="2430" w:type="dxa"/>
          <w:vMerge/>
          <w:vAlign w:val="bottom"/>
        </w:tcPr>
        <w:p w14:paraId="7EF7F8E0" w14:textId="77777777" w:rsidR="00B83944" w:rsidRDefault="00B83944" w:rsidP="00376FBC">
          <w:pPr>
            <w:pStyle w:val="Header"/>
          </w:pPr>
        </w:p>
      </w:tc>
    </w:tr>
  </w:tbl>
  <w:p w14:paraId="2D4C7C4F" w14:textId="77777777" w:rsidR="00B83944" w:rsidRDefault="00B83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829A3"/>
    <w:multiLevelType w:val="hybridMultilevel"/>
    <w:tmpl w:val="B248F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F274E"/>
    <w:multiLevelType w:val="hybridMultilevel"/>
    <w:tmpl w:val="C8DA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F0985"/>
    <w:multiLevelType w:val="hybridMultilevel"/>
    <w:tmpl w:val="14D6B09E"/>
    <w:lvl w:ilvl="0" w:tplc="F64A409A">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2E"/>
    <w:rsid w:val="0008770A"/>
    <w:rsid w:val="000D15A1"/>
    <w:rsid w:val="000F6C1B"/>
    <w:rsid w:val="001155D6"/>
    <w:rsid w:val="00123944"/>
    <w:rsid w:val="00166352"/>
    <w:rsid w:val="00187D81"/>
    <w:rsid w:val="001C6D08"/>
    <w:rsid w:val="002323E9"/>
    <w:rsid w:val="00280DC4"/>
    <w:rsid w:val="00284826"/>
    <w:rsid w:val="002B1A6E"/>
    <w:rsid w:val="002C1DAC"/>
    <w:rsid w:val="003356C3"/>
    <w:rsid w:val="00376FBC"/>
    <w:rsid w:val="00541263"/>
    <w:rsid w:val="00566203"/>
    <w:rsid w:val="005845EB"/>
    <w:rsid w:val="005F47AC"/>
    <w:rsid w:val="006C0D20"/>
    <w:rsid w:val="006D6BBC"/>
    <w:rsid w:val="00733892"/>
    <w:rsid w:val="00735C88"/>
    <w:rsid w:val="007D5750"/>
    <w:rsid w:val="007D6DF9"/>
    <w:rsid w:val="008B5940"/>
    <w:rsid w:val="008D51EC"/>
    <w:rsid w:val="008F7A10"/>
    <w:rsid w:val="00965AE1"/>
    <w:rsid w:val="009D49C3"/>
    <w:rsid w:val="00A50D7D"/>
    <w:rsid w:val="00AC1C74"/>
    <w:rsid w:val="00AD5A22"/>
    <w:rsid w:val="00B021CC"/>
    <w:rsid w:val="00B83414"/>
    <w:rsid w:val="00B83944"/>
    <w:rsid w:val="00BD0B4A"/>
    <w:rsid w:val="00C02DA9"/>
    <w:rsid w:val="00CD753F"/>
    <w:rsid w:val="00D1412E"/>
    <w:rsid w:val="00D27DD0"/>
    <w:rsid w:val="00D45047"/>
    <w:rsid w:val="00DE6D89"/>
    <w:rsid w:val="00DF302A"/>
    <w:rsid w:val="00E26F73"/>
    <w:rsid w:val="00F6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1BD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826"/>
    <w:pPr>
      <w:widowControl w:val="0"/>
      <w:snapToGrid w:val="0"/>
      <w:spacing w:after="0" w:line="240" w:lineRule="auto"/>
    </w:pPr>
  </w:style>
  <w:style w:type="paragraph" w:styleId="Heading5">
    <w:name w:val="heading 5"/>
    <w:basedOn w:val="Normal"/>
    <w:next w:val="Normal"/>
    <w:link w:val="Heading5Char"/>
    <w:unhideWhenUsed/>
    <w:qFormat/>
    <w:rsid w:val="00965AE1"/>
    <w:pPr>
      <w:keepNext/>
      <w:tabs>
        <w:tab w:val="center" w:pos="2520"/>
        <w:tab w:val="center" w:leader="underscore" w:pos="6390"/>
        <w:tab w:val="center" w:leader="underscore" w:pos="9360"/>
      </w:tabs>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12E"/>
    <w:pPr>
      <w:widowControl/>
      <w:tabs>
        <w:tab w:val="center" w:pos="4680"/>
        <w:tab w:val="right" w:pos="9360"/>
      </w:tabs>
      <w:snapToGrid/>
    </w:pPr>
    <w:rPr>
      <w:rFonts w:asciiTheme="minorHAnsi" w:hAnsiTheme="minorHAnsi" w:cstheme="minorBidi"/>
      <w:sz w:val="22"/>
      <w:szCs w:val="22"/>
    </w:rPr>
  </w:style>
  <w:style w:type="character" w:customStyle="1" w:styleId="HeaderChar">
    <w:name w:val="Header Char"/>
    <w:basedOn w:val="DefaultParagraphFont"/>
    <w:link w:val="Header"/>
    <w:uiPriority w:val="99"/>
    <w:rsid w:val="00D1412E"/>
  </w:style>
  <w:style w:type="paragraph" w:styleId="Footer">
    <w:name w:val="footer"/>
    <w:basedOn w:val="Normal"/>
    <w:link w:val="FooterChar"/>
    <w:uiPriority w:val="99"/>
    <w:unhideWhenUsed/>
    <w:rsid w:val="00D1412E"/>
    <w:pPr>
      <w:widowControl/>
      <w:tabs>
        <w:tab w:val="center" w:pos="4680"/>
        <w:tab w:val="right" w:pos="9360"/>
      </w:tabs>
      <w:snapToGrid/>
    </w:pPr>
    <w:rPr>
      <w:rFonts w:asciiTheme="minorHAnsi" w:hAnsiTheme="minorHAnsi" w:cstheme="minorBidi"/>
      <w:sz w:val="22"/>
      <w:szCs w:val="22"/>
    </w:rPr>
  </w:style>
  <w:style w:type="character" w:customStyle="1" w:styleId="FooterChar">
    <w:name w:val="Footer Char"/>
    <w:basedOn w:val="DefaultParagraphFont"/>
    <w:link w:val="Footer"/>
    <w:uiPriority w:val="99"/>
    <w:rsid w:val="00D1412E"/>
  </w:style>
  <w:style w:type="table" w:styleId="TableGrid">
    <w:name w:val="Table Grid"/>
    <w:basedOn w:val="TableNormal"/>
    <w:uiPriority w:val="59"/>
    <w:rsid w:val="00D14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12E"/>
    <w:pPr>
      <w:widowControl/>
      <w:snapToGrid/>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2E"/>
    <w:rPr>
      <w:rFonts w:ascii="Tahoma" w:hAnsi="Tahoma" w:cs="Tahoma"/>
      <w:sz w:val="16"/>
      <w:szCs w:val="16"/>
    </w:rPr>
  </w:style>
  <w:style w:type="paragraph" w:styleId="ListParagraph">
    <w:name w:val="List Paragraph"/>
    <w:basedOn w:val="Normal"/>
    <w:uiPriority w:val="34"/>
    <w:qFormat/>
    <w:rsid w:val="00D1412E"/>
    <w:pPr>
      <w:snapToGrid/>
      <w:spacing w:after="200" w:line="276" w:lineRule="auto"/>
      <w:ind w:left="720"/>
      <w:contextualSpacing/>
    </w:pPr>
    <w:rPr>
      <w:rFonts w:asciiTheme="minorHAnsi" w:hAnsiTheme="minorHAnsi" w:cstheme="minorBidi"/>
      <w:sz w:val="22"/>
      <w:szCs w:val="22"/>
    </w:rPr>
  </w:style>
  <w:style w:type="character" w:customStyle="1" w:styleId="Heading5Char">
    <w:name w:val="Heading 5 Char"/>
    <w:basedOn w:val="DefaultParagraphFont"/>
    <w:link w:val="Heading5"/>
    <w:rsid w:val="00965AE1"/>
    <w:rPr>
      <w:rFonts w:ascii="Times New Roman" w:eastAsia="Times New Roman" w:hAnsi="Times New Roman" w:cs="Times New Roman"/>
      <w:b/>
      <w:sz w:val="28"/>
      <w:szCs w:val="20"/>
    </w:rPr>
  </w:style>
  <w:style w:type="character" w:styleId="Hyperlink">
    <w:name w:val="Hyperlink"/>
    <w:basedOn w:val="DefaultParagraphFont"/>
    <w:semiHidden/>
    <w:unhideWhenUsed/>
    <w:rsid w:val="00965AE1"/>
    <w:rPr>
      <w:color w:val="0000FF"/>
      <w:u w:val="single"/>
    </w:rPr>
  </w:style>
  <w:style w:type="paragraph" w:customStyle="1" w:styleId="Form-Head">
    <w:name w:val="Form-Head"/>
    <w:basedOn w:val="Normal"/>
    <w:qFormat/>
    <w:rsid w:val="00541263"/>
    <w:pPr>
      <w:jc w:val="center"/>
    </w:pPr>
    <w:rPr>
      <w:b/>
      <w:bCs/>
      <w:sz w:val="22"/>
      <w:szCs w:val="22"/>
    </w:rPr>
  </w:style>
  <w:style w:type="character" w:styleId="PlaceholderText">
    <w:name w:val="Placeholder Text"/>
    <w:basedOn w:val="DefaultParagraphFont"/>
    <w:uiPriority w:val="99"/>
    <w:semiHidden/>
    <w:rsid w:val="00284826"/>
    <w:rPr>
      <w:color w:val="FF0000"/>
    </w:rPr>
  </w:style>
  <w:style w:type="table" w:customStyle="1" w:styleId="TableGrid1">
    <w:name w:val="Table Grid1"/>
    <w:basedOn w:val="TableNormal"/>
    <w:next w:val="TableGrid"/>
    <w:uiPriority w:val="59"/>
    <w:rsid w:val="008B5940"/>
    <w:pPr>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5940"/>
    <w:pPr>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mcds>
    <wne:mcd wne:macroName="PROJECT.MODULE1.FILEPRINT" wne:name="Project.Module1.FilePrint"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56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C93043BBCE4CECAC14E7C24A7396FE"/>
        <w:category>
          <w:name w:val="General"/>
          <w:gallery w:val="placeholder"/>
        </w:category>
        <w:types>
          <w:type w:val="bbPlcHdr"/>
        </w:types>
        <w:behaviors>
          <w:behavior w:val="content"/>
        </w:behaviors>
        <w:guid w:val="{FDDA8F7D-69E1-4617-8F6A-53BF5BC12DEC}"/>
      </w:docPartPr>
      <w:docPartBody>
        <w:p w:rsidR="00EA0E17" w:rsidRDefault="00DA0E8D" w:rsidP="00DA0E8D">
          <w:pPr>
            <w:pStyle w:val="0BC93043BBCE4CECAC14E7C24A7396FE"/>
          </w:pPr>
          <w:r w:rsidRPr="005502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22"/>
    <w:rsid w:val="00C44722"/>
    <w:rsid w:val="00DA0E8D"/>
    <w:rsid w:val="00EA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72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E8D"/>
    <w:rPr>
      <w:color w:val="FF0000"/>
    </w:rPr>
  </w:style>
  <w:style w:type="paragraph" w:customStyle="1" w:styleId="281E62E2C4C24BD7A621F3271AA37707">
    <w:name w:val="281E62E2C4C24BD7A621F3271AA37707"/>
    <w:rsid w:val="00C44722"/>
  </w:style>
  <w:style w:type="paragraph" w:customStyle="1" w:styleId="4F4A8326FE5640BFAADE246966E4A2AB">
    <w:name w:val="4F4A8326FE5640BFAADE246966E4A2AB"/>
    <w:rsid w:val="00C44722"/>
  </w:style>
  <w:style w:type="paragraph" w:customStyle="1" w:styleId="BA33A2D0F7A34D2AAD6A588138E91C8D">
    <w:name w:val="BA33A2D0F7A34D2AAD6A588138E91C8D"/>
    <w:rsid w:val="00C44722"/>
  </w:style>
  <w:style w:type="paragraph" w:customStyle="1" w:styleId="DB5376F47A3D476490EC56EA684459D3">
    <w:name w:val="DB5376F47A3D476490EC56EA684459D3"/>
    <w:rsid w:val="00C44722"/>
  </w:style>
  <w:style w:type="paragraph" w:customStyle="1" w:styleId="71812FF4F24B4423BB4BAC98737E8DE8">
    <w:name w:val="71812FF4F24B4423BB4BAC98737E8DE8"/>
    <w:rsid w:val="00C44722"/>
  </w:style>
  <w:style w:type="paragraph" w:customStyle="1" w:styleId="FB616C18359D4BEEA6E4527C3076F2E1">
    <w:name w:val="FB616C18359D4BEEA6E4527C3076F2E1"/>
    <w:rsid w:val="00C44722"/>
    <w:pPr>
      <w:widowControl w:val="0"/>
      <w:snapToGrid w:val="0"/>
      <w:spacing w:after="0" w:line="240" w:lineRule="auto"/>
    </w:pPr>
    <w:rPr>
      <w:rFonts w:ascii="Arial" w:eastAsiaTheme="minorHAnsi" w:hAnsi="Arial" w:cs="Arial"/>
      <w:sz w:val="20"/>
      <w:szCs w:val="24"/>
    </w:rPr>
  </w:style>
  <w:style w:type="paragraph" w:customStyle="1" w:styleId="25E027B7D2934193A3E83AAB83164E2D">
    <w:name w:val="25E027B7D2934193A3E83AAB83164E2D"/>
    <w:rsid w:val="00C44722"/>
    <w:pPr>
      <w:widowControl w:val="0"/>
      <w:snapToGrid w:val="0"/>
      <w:spacing w:after="0" w:line="240" w:lineRule="auto"/>
    </w:pPr>
    <w:rPr>
      <w:rFonts w:ascii="Arial" w:eastAsiaTheme="minorHAnsi" w:hAnsi="Arial" w:cs="Arial"/>
      <w:sz w:val="20"/>
      <w:szCs w:val="24"/>
    </w:rPr>
  </w:style>
  <w:style w:type="paragraph" w:customStyle="1" w:styleId="6A0EF30FEDBC4E1086ECEE52751E609A">
    <w:name w:val="6A0EF30FEDBC4E1086ECEE52751E609A"/>
    <w:rsid w:val="00C44722"/>
    <w:pPr>
      <w:widowControl w:val="0"/>
      <w:snapToGrid w:val="0"/>
      <w:spacing w:after="0" w:line="240" w:lineRule="auto"/>
    </w:pPr>
    <w:rPr>
      <w:rFonts w:ascii="Arial" w:eastAsiaTheme="minorHAnsi" w:hAnsi="Arial" w:cs="Arial"/>
      <w:sz w:val="20"/>
      <w:szCs w:val="24"/>
    </w:rPr>
  </w:style>
  <w:style w:type="paragraph" w:customStyle="1" w:styleId="040D4AA2BB9B4FD0A18BDACD1953F18B">
    <w:name w:val="040D4AA2BB9B4FD0A18BDACD1953F18B"/>
    <w:rsid w:val="00C44722"/>
    <w:pPr>
      <w:widowControl w:val="0"/>
      <w:snapToGrid w:val="0"/>
      <w:spacing w:after="0" w:line="240" w:lineRule="auto"/>
    </w:pPr>
    <w:rPr>
      <w:rFonts w:ascii="Arial" w:eastAsiaTheme="minorHAnsi" w:hAnsi="Arial" w:cs="Arial"/>
      <w:sz w:val="20"/>
      <w:szCs w:val="24"/>
    </w:rPr>
  </w:style>
  <w:style w:type="paragraph" w:customStyle="1" w:styleId="9AA8CFD34B414A33A9C3ECD976428A3E">
    <w:name w:val="9AA8CFD34B414A33A9C3ECD976428A3E"/>
    <w:rsid w:val="00C44722"/>
    <w:pPr>
      <w:widowControl w:val="0"/>
      <w:snapToGrid w:val="0"/>
      <w:spacing w:after="0" w:line="240" w:lineRule="auto"/>
    </w:pPr>
    <w:rPr>
      <w:rFonts w:ascii="Arial" w:eastAsiaTheme="minorHAnsi" w:hAnsi="Arial" w:cs="Arial"/>
      <w:sz w:val="20"/>
      <w:szCs w:val="24"/>
    </w:rPr>
  </w:style>
  <w:style w:type="paragraph" w:customStyle="1" w:styleId="4F4A8326FE5640BFAADE246966E4A2AB1">
    <w:name w:val="4F4A8326FE5640BFAADE246966E4A2AB1"/>
    <w:rsid w:val="00C44722"/>
    <w:pPr>
      <w:widowControl w:val="0"/>
      <w:snapToGrid w:val="0"/>
      <w:spacing w:after="0" w:line="240" w:lineRule="auto"/>
    </w:pPr>
    <w:rPr>
      <w:rFonts w:ascii="Arial" w:eastAsiaTheme="minorHAnsi" w:hAnsi="Arial" w:cs="Arial"/>
      <w:sz w:val="20"/>
      <w:szCs w:val="24"/>
    </w:rPr>
  </w:style>
  <w:style w:type="paragraph" w:customStyle="1" w:styleId="281E62E2C4C24BD7A621F3271AA377071">
    <w:name w:val="281E62E2C4C24BD7A621F3271AA377071"/>
    <w:rsid w:val="00C44722"/>
    <w:pPr>
      <w:widowControl w:val="0"/>
      <w:snapToGrid w:val="0"/>
      <w:spacing w:after="0" w:line="240" w:lineRule="auto"/>
    </w:pPr>
    <w:rPr>
      <w:rFonts w:ascii="Arial" w:eastAsiaTheme="minorHAnsi" w:hAnsi="Arial" w:cs="Arial"/>
      <w:sz w:val="20"/>
      <w:szCs w:val="24"/>
    </w:rPr>
  </w:style>
  <w:style w:type="paragraph" w:customStyle="1" w:styleId="BA33A2D0F7A34D2AAD6A588138E91C8D1">
    <w:name w:val="BA33A2D0F7A34D2AAD6A588138E91C8D1"/>
    <w:rsid w:val="00C44722"/>
    <w:pPr>
      <w:widowControl w:val="0"/>
      <w:snapToGrid w:val="0"/>
      <w:spacing w:after="0" w:line="240" w:lineRule="auto"/>
    </w:pPr>
    <w:rPr>
      <w:rFonts w:ascii="Arial" w:eastAsiaTheme="minorHAnsi" w:hAnsi="Arial" w:cs="Arial"/>
      <w:sz w:val="20"/>
      <w:szCs w:val="24"/>
    </w:rPr>
  </w:style>
  <w:style w:type="paragraph" w:customStyle="1" w:styleId="DB5376F47A3D476490EC56EA684459D31">
    <w:name w:val="DB5376F47A3D476490EC56EA684459D31"/>
    <w:rsid w:val="00C44722"/>
    <w:pPr>
      <w:widowControl w:val="0"/>
      <w:snapToGrid w:val="0"/>
      <w:spacing w:after="0" w:line="240" w:lineRule="auto"/>
    </w:pPr>
    <w:rPr>
      <w:rFonts w:ascii="Arial" w:eastAsiaTheme="minorHAnsi" w:hAnsi="Arial" w:cs="Arial"/>
      <w:sz w:val="20"/>
      <w:szCs w:val="24"/>
    </w:rPr>
  </w:style>
  <w:style w:type="paragraph" w:customStyle="1" w:styleId="382325AE54674C99ADD3CAC19B54D903">
    <w:name w:val="382325AE54674C99ADD3CAC19B54D903"/>
    <w:rsid w:val="00C44722"/>
    <w:pPr>
      <w:widowControl w:val="0"/>
      <w:snapToGrid w:val="0"/>
      <w:spacing w:after="0" w:line="240" w:lineRule="auto"/>
    </w:pPr>
    <w:rPr>
      <w:rFonts w:ascii="Arial" w:eastAsiaTheme="minorHAnsi" w:hAnsi="Arial" w:cs="Arial"/>
      <w:sz w:val="20"/>
      <w:szCs w:val="24"/>
    </w:rPr>
  </w:style>
  <w:style w:type="paragraph" w:customStyle="1" w:styleId="71812FF4F24B4423BB4BAC98737E8DE81">
    <w:name w:val="71812FF4F24B4423BB4BAC98737E8DE81"/>
    <w:rsid w:val="00C44722"/>
    <w:pPr>
      <w:widowControl w:val="0"/>
      <w:snapToGrid w:val="0"/>
      <w:spacing w:after="0" w:line="240" w:lineRule="auto"/>
    </w:pPr>
    <w:rPr>
      <w:rFonts w:ascii="Arial" w:eastAsiaTheme="minorHAnsi" w:hAnsi="Arial" w:cs="Arial"/>
      <w:sz w:val="20"/>
      <w:szCs w:val="24"/>
    </w:rPr>
  </w:style>
  <w:style w:type="paragraph" w:customStyle="1" w:styleId="FD2AD2086D634413B1EE348EC0342E12">
    <w:name w:val="FD2AD2086D634413B1EE348EC0342E12"/>
    <w:rsid w:val="00C44722"/>
    <w:pPr>
      <w:widowControl w:val="0"/>
      <w:snapToGrid w:val="0"/>
      <w:spacing w:after="0" w:line="240" w:lineRule="auto"/>
    </w:pPr>
    <w:rPr>
      <w:rFonts w:ascii="Arial" w:eastAsiaTheme="minorHAnsi" w:hAnsi="Arial" w:cs="Arial"/>
      <w:sz w:val="20"/>
      <w:szCs w:val="24"/>
    </w:rPr>
  </w:style>
  <w:style w:type="paragraph" w:customStyle="1" w:styleId="DA6198B71B8544CC8DA658115D4D75CB">
    <w:name w:val="DA6198B71B8544CC8DA658115D4D75CB"/>
    <w:rsid w:val="00C44722"/>
    <w:pPr>
      <w:widowControl w:val="0"/>
      <w:snapToGrid w:val="0"/>
      <w:spacing w:after="0" w:line="240" w:lineRule="auto"/>
    </w:pPr>
    <w:rPr>
      <w:rFonts w:ascii="Arial" w:eastAsiaTheme="minorHAnsi" w:hAnsi="Arial" w:cs="Arial"/>
      <w:sz w:val="20"/>
      <w:szCs w:val="24"/>
    </w:rPr>
  </w:style>
  <w:style w:type="paragraph" w:customStyle="1" w:styleId="A186FC2D364A4BBAA4EFF2AFFEF07854">
    <w:name w:val="A186FC2D364A4BBAA4EFF2AFFEF07854"/>
    <w:rsid w:val="00C44722"/>
    <w:pPr>
      <w:widowControl w:val="0"/>
      <w:snapToGrid w:val="0"/>
      <w:spacing w:after="0" w:line="240" w:lineRule="auto"/>
    </w:pPr>
    <w:rPr>
      <w:rFonts w:ascii="Arial" w:eastAsiaTheme="minorHAnsi" w:hAnsi="Arial" w:cs="Arial"/>
      <w:sz w:val="20"/>
      <w:szCs w:val="24"/>
    </w:rPr>
  </w:style>
  <w:style w:type="paragraph" w:customStyle="1" w:styleId="5F373F7F32FD41F6B3CAA00C811DAD22">
    <w:name w:val="5F373F7F32FD41F6B3CAA00C811DAD22"/>
    <w:rsid w:val="00DA0E8D"/>
  </w:style>
  <w:style w:type="paragraph" w:customStyle="1" w:styleId="5D2225737A7E4F7A8547D2970B2F68F3">
    <w:name w:val="5D2225737A7E4F7A8547D2970B2F68F3"/>
    <w:rsid w:val="00DA0E8D"/>
  </w:style>
  <w:style w:type="paragraph" w:customStyle="1" w:styleId="F39486E4C32F45F1959FFFC8E7014D6A">
    <w:name w:val="F39486E4C32F45F1959FFFC8E7014D6A"/>
    <w:rsid w:val="00DA0E8D"/>
  </w:style>
  <w:style w:type="paragraph" w:customStyle="1" w:styleId="CBDEA992F25245398CBC4416221481B5">
    <w:name w:val="CBDEA992F25245398CBC4416221481B5"/>
    <w:rsid w:val="00DA0E8D"/>
  </w:style>
  <w:style w:type="paragraph" w:customStyle="1" w:styleId="092F6646C1644E86823EB5C6CF1D0B79">
    <w:name w:val="092F6646C1644E86823EB5C6CF1D0B79"/>
    <w:rsid w:val="00DA0E8D"/>
  </w:style>
  <w:style w:type="paragraph" w:customStyle="1" w:styleId="6909C54C1CCD4C20A84AEE9050760876">
    <w:name w:val="6909C54C1CCD4C20A84AEE9050760876"/>
    <w:rsid w:val="00DA0E8D"/>
  </w:style>
  <w:style w:type="paragraph" w:customStyle="1" w:styleId="64D464D6734B4544875702BC03F81AA3">
    <w:name w:val="64D464D6734B4544875702BC03F81AA3"/>
    <w:rsid w:val="00DA0E8D"/>
  </w:style>
  <w:style w:type="paragraph" w:customStyle="1" w:styleId="B92CB1B7EE0042358CDCD4FF75CD4002">
    <w:name w:val="B92CB1B7EE0042358CDCD4FF75CD4002"/>
    <w:rsid w:val="00DA0E8D"/>
  </w:style>
  <w:style w:type="paragraph" w:customStyle="1" w:styleId="0BC93043BBCE4CECAC14E7C24A7396FE">
    <w:name w:val="0BC93043BBCE4CECAC14E7C24A7396FE"/>
    <w:rsid w:val="00DA0E8D"/>
    <w:pPr>
      <w:widowControl w:val="0"/>
      <w:spacing w:after="200" w:line="276" w:lineRule="auto"/>
      <w:ind w:left="720"/>
      <w:contextualSpacing/>
    </w:pPr>
    <w:rPr>
      <w:rFonts w:eastAsiaTheme="minorHAnsi"/>
    </w:rPr>
  </w:style>
  <w:style w:type="paragraph" w:customStyle="1" w:styleId="5F373F7F32FD41F6B3CAA00C811DAD221">
    <w:name w:val="5F373F7F32FD41F6B3CAA00C811DAD221"/>
    <w:rsid w:val="00DA0E8D"/>
    <w:pPr>
      <w:widowControl w:val="0"/>
      <w:snapToGrid w:val="0"/>
      <w:spacing w:after="0" w:line="240" w:lineRule="auto"/>
    </w:pPr>
    <w:rPr>
      <w:rFonts w:ascii="Arial" w:eastAsiaTheme="minorHAnsi" w:hAnsi="Arial" w:cs="Arial"/>
      <w:sz w:val="20"/>
      <w:szCs w:val="24"/>
    </w:rPr>
  </w:style>
  <w:style w:type="paragraph" w:customStyle="1" w:styleId="5D2225737A7E4F7A8547D2970B2F68F31">
    <w:name w:val="5D2225737A7E4F7A8547D2970B2F68F31"/>
    <w:rsid w:val="00DA0E8D"/>
    <w:pPr>
      <w:widowControl w:val="0"/>
      <w:snapToGrid w:val="0"/>
      <w:spacing w:after="0" w:line="240" w:lineRule="auto"/>
    </w:pPr>
    <w:rPr>
      <w:rFonts w:ascii="Arial" w:eastAsiaTheme="minorHAnsi" w:hAnsi="Arial" w:cs="Arial"/>
      <w:sz w:val="20"/>
      <w:szCs w:val="24"/>
    </w:rPr>
  </w:style>
  <w:style w:type="paragraph" w:customStyle="1" w:styleId="F39486E4C32F45F1959FFFC8E7014D6A1">
    <w:name w:val="F39486E4C32F45F1959FFFC8E7014D6A1"/>
    <w:rsid w:val="00DA0E8D"/>
    <w:pPr>
      <w:widowControl w:val="0"/>
      <w:snapToGrid w:val="0"/>
      <w:spacing w:after="0" w:line="240" w:lineRule="auto"/>
    </w:pPr>
    <w:rPr>
      <w:rFonts w:ascii="Arial" w:eastAsiaTheme="minorHAnsi" w:hAnsi="Arial" w:cs="Arial"/>
      <w:sz w:val="20"/>
      <w:szCs w:val="24"/>
    </w:rPr>
  </w:style>
  <w:style w:type="paragraph" w:customStyle="1" w:styleId="092F6646C1644E86823EB5C6CF1D0B791">
    <w:name w:val="092F6646C1644E86823EB5C6CF1D0B791"/>
    <w:rsid w:val="00DA0E8D"/>
    <w:pPr>
      <w:widowControl w:val="0"/>
      <w:snapToGrid w:val="0"/>
      <w:spacing w:after="0" w:line="240" w:lineRule="auto"/>
    </w:pPr>
    <w:rPr>
      <w:rFonts w:ascii="Arial" w:eastAsiaTheme="minorHAnsi" w:hAnsi="Arial" w:cs="Arial"/>
      <w:sz w:val="20"/>
      <w:szCs w:val="24"/>
    </w:rPr>
  </w:style>
  <w:style w:type="paragraph" w:customStyle="1" w:styleId="6909C54C1CCD4C20A84AEE90507608761">
    <w:name w:val="6909C54C1CCD4C20A84AEE90507608761"/>
    <w:rsid w:val="00DA0E8D"/>
    <w:pPr>
      <w:widowControl w:val="0"/>
      <w:snapToGrid w:val="0"/>
      <w:spacing w:after="0" w:line="240" w:lineRule="auto"/>
    </w:pPr>
    <w:rPr>
      <w:rFonts w:ascii="Arial" w:eastAsiaTheme="minorHAnsi" w:hAnsi="Arial" w:cs="Arial"/>
      <w:sz w:val="20"/>
      <w:szCs w:val="24"/>
    </w:rPr>
  </w:style>
  <w:style w:type="paragraph" w:customStyle="1" w:styleId="64D464D6734B4544875702BC03F81AA31">
    <w:name w:val="64D464D6734B4544875702BC03F81AA31"/>
    <w:rsid w:val="00DA0E8D"/>
    <w:pPr>
      <w:widowControl w:val="0"/>
      <w:snapToGrid w:val="0"/>
      <w:spacing w:after="0" w:line="240" w:lineRule="auto"/>
    </w:pPr>
    <w:rPr>
      <w:rFonts w:ascii="Arial" w:eastAsiaTheme="minorHAnsi" w:hAnsi="Arial" w:cs="Arial"/>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80F6B-6488-4D3E-9C1F-D85A4B27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MDT-ROW-460.dotm</Template>
  <TotalTime>18</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Montana Department of Transportation</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Yarnall, Sally</dc:creator>
  <cp:lastModifiedBy>Brandt, Amber</cp:lastModifiedBy>
  <cp:revision>11</cp:revision>
  <dcterms:created xsi:type="dcterms:W3CDTF">2020-05-06T19:18:00Z</dcterms:created>
  <dcterms:modified xsi:type="dcterms:W3CDTF">2020-07-10T17:48:00Z</dcterms:modified>
</cp:coreProperties>
</file>