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4D06C" w14:textId="59487A78" w:rsidR="00E67E18" w:rsidRPr="004B5A3C" w:rsidRDefault="00E67E18" w:rsidP="00E67E18">
      <w:pPr>
        <w:pStyle w:val="1BidStyleLevel1"/>
        <w:rPr>
          <w:u w:val="none"/>
        </w:rPr>
      </w:pPr>
      <w:r w:rsidRPr="004B5A3C">
        <w:t>IMPACT ATTENUATOR – TEMPORARY</w:t>
      </w:r>
      <w:r>
        <w:t xml:space="preserve"> [606]</w:t>
      </w:r>
      <w:r w:rsidRPr="004B5A3C">
        <w:t xml:space="preserve"> (Revised </w:t>
      </w:r>
      <w:r w:rsidR="001F6718">
        <w:t>1</w:t>
      </w:r>
      <w:r>
        <w:t>-</w:t>
      </w:r>
      <w:r w:rsidR="00AE694B">
        <w:t>2</w:t>
      </w:r>
      <w:r w:rsidR="004470E1">
        <w:t>1</w:t>
      </w:r>
      <w:r w:rsidRPr="004B5A3C">
        <w:t>-</w:t>
      </w:r>
      <w:r w:rsidR="00C94CE7">
        <w:t>2</w:t>
      </w:r>
      <w:r w:rsidR="00AE694B">
        <w:t>1</w:t>
      </w:r>
      <w:r w:rsidRPr="004B5A3C">
        <w:t>)</w:t>
      </w:r>
    </w:p>
    <w:p w14:paraId="194CAEE1" w14:textId="4041D454" w:rsidR="00E67E18" w:rsidRPr="00E67E18" w:rsidRDefault="00E67E18" w:rsidP="00E67E18">
      <w:pPr>
        <w:pStyle w:val="2BidStyleA"/>
      </w:pPr>
      <w:r w:rsidRPr="00E67E18">
        <w:t>Description. This work is furnishing, installation, maintenance, and removal of temporary impact attenuator and crash cushion devices when construction activities expose blunt ends, ends of barriers, fixed objects, or other obstacles within the clear zone.</w:t>
      </w:r>
    </w:p>
    <w:p w14:paraId="2DDDB9F1" w14:textId="23E63569" w:rsidR="00E67E18" w:rsidRPr="00E67E18" w:rsidRDefault="00E67E18" w:rsidP="00E67E18">
      <w:pPr>
        <w:pStyle w:val="2BidStyleA"/>
      </w:pPr>
      <w:r w:rsidRPr="00E67E18">
        <w:t>Materials. Furnish devices, including required transition sections that meet</w:t>
      </w:r>
      <w:r w:rsidR="009850EF">
        <w:t xml:space="preserve"> </w:t>
      </w:r>
      <w:r w:rsidR="00B16710">
        <w:t>MASH crash test requirements. Devices meeting NCHRP 350 requirements are acceptable if manufactured before January 1, 2020.</w:t>
      </w:r>
    </w:p>
    <w:p w14:paraId="2E3321FA" w14:textId="519BC839" w:rsidR="00E67E18" w:rsidRPr="00E67E18" w:rsidRDefault="00E67E18" w:rsidP="00E67E18">
      <w:pPr>
        <w:pStyle w:val="2BidStyleA"/>
      </w:pPr>
      <w:r w:rsidRPr="00E67E18">
        <w:t xml:space="preserve">Construction Requirements. Submit the manufacturer’s installation instructions and proof </w:t>
      </w:r>
      <w:r w:rsidR="00C2289D">
        <w:t xml:space="preserve">of </w:t>
      </w:r>
      <w:r w:rsidR="00B16710">
        <w:t xml:space="preserve">crash test </w:t>
      </w:r>
      <w:r w:rsidRPr="00E67E18">
        <w:t>compliance 14 calendar days prior to any work that will require the installation of devices.</w:t>
      </w:r>
    </w:p>
    <w:p w14:paraId="7AAB3BF9" w14:textId="102761D3" w:rsidR="00E67E18" w:rsidRPr="00E67E18" w:rsidRDefault="00E67E18" w:rsidP="00E67E18">
      <w:pPr>
        <w:pStyle w:val="BodyTextFirstIndent"/>
      </w:pPr>
      <w:r w:rsidRPr="00E67E18">
        <w:t>Install devices at the locations shown of blunt or exposed ends of barriers or fixed objects in accordance with the manufacturer’s installation instructions. The device must be installed within 12 hours from the time the obstacle is exposed.</w:t>
      </w:r>
    </w:p>
    <w:p w14:paraId="1628BC97" w14:textId="77777777" w:rsidR="00E67E18" w:rsidRPr="00E67E18" w:rsidRDefault="00E67E18" w:rsidP="00E67E18">
      <w:pPr>
        <w:pStyle w:val="BodyTextFirstIndent"/>
      </w:pPr>
      <w:proofErr w:type="gramStart"/>
      <w:r w:rsidRPr="00E67E18">
        <w:t>Maintain at least one complete set of repair parts on the project at all times</w:t>
      </w:r>
      <w:proofErr w:type="gramEnd"/>
      <w:r w:rsidRPr="00E67E18">
        <w:t xml:space="preserve"> to repair or replace attenuators, which may be damaged during construction.</w:t>
      </w:r>
    </w:p>
    <w:p w14:paraId="33D7AD85" w14:textId="2D810670" w:rsidR="00E67E18" w:rsidRPr="00E67E18" w:rsidRDefault="00E67E18" w:rsidP="00E67E18">
      <w:pPr>
        <w:pStyle w:val="BodyTextFirstIndent"/>
      </w:pPr>
      <w:r w:rsidRPr="00E67E18">
        <w:t>Attach the impact attenuator to the concrete barrier rail or other fixed objects using the manufacturer's approved transition section. Follow all manufacturers’ instructions and guidance during the installation. Furnish and install all transitions, mounting hardware, and other necessary items.</w:t>
      </w:r>
    </w:p>
    <w:p w14:paraId="742897C9" w14:textId="77777777" w:rsidR="00E67E18" w:rsidRPr="00E67E18" w:rsidRDefault="00E67E18" w:rsidP="00E67E18">
      <w:pPr>
        <w:pStyle w:val="BodyTextFirstIndent"/>
      </w:pPr>
      <w:r w:rsidRPr="00E67E18">
        <w:t>Repair or replace damaged attenuators within 12 hours.</w:t>
      </w:r>
    </w:p>
    <w:p w14:paraId="5453FD5E" w14:textId="49E0D41F" w:rsidR="00E67E18" w:rsidRPr="00E67E18" w:rsidRDefault="00E67E18" w:rsidP="00E67E18">
      <w:pPr>
        <w:pStyle w:val="BodyTextFirstIndent"/>
      </w:pPr>
      <w:r w:rsidRPr="00E67E18">
        <w:t>Remove the device within 48 hours of when the obstacle no longer exists. The devices remain the property of the Contractor after completion of the project.</w:t>
      </w:r>
    </w:p>
    <w:p w14:paraId="3E6DE01C" w14:textId="3F2B5DDD" w:rsidR="004C65F4" w:rsidRDefault="00E67E18" w:rsidP="00E67E18">
      <w:pPr>
        <w:pStyle w:val="2BidStyleA"/>
      </w:pPr>
      <w:r w:rsidRPr="00E67E18">
        <w:t>Method of Measurement.</w:t>
      </w:r>
    </w:p>
    <w:p w14:paraId="60D13ED7" w14:textId="58CF9D27" w:rsidR="001F7511" w:rsidRDefault="00E67E18" w:rsidP="00B940E9">
      <w:pPr>
        <w:pStyle w:val="3BidStyle1"/>
      </w:pPr>
      <w:r w:rsidRPr="00E67E18">
        <w:t xml:space="preserve">Temporary impact attenuators are measured for each complete installation shown on the plans. </w:t>
      </w:r>
      <w:r w:rsidR="001F7511">
        <w:t xml:space="preserve">This includes furnishing, installing and the removal of one </w:t>
      </w:r>
      <w:r w:rsidR="00E752E6">
        <w:t>attenuator</w:t>
      </w:r>
      <w:r w:rsidR="001F7511">
        <w:t>, one time.</w:t>
      </w:r>
    </w:p>
    <w:p w14:paraId="5DE5EED0" w14:textId="57C87AD0" w:rsidR="001F7511" w:rsidRDefault="004C65F4" w:rsidP="00C94CE7">
      <w:pPr>
        <w:pStyle w:val="3BidStyle1"/>
      </w:pPr>
      <w:r>
        <w:t xml:space="preserve">Reset Temporary Impact Attenuator </w:t>
      </w:r>
      <w:r w:rsidR="001F7511">
        <w:t xml:space="preserve">is measured </w:t>
      </w:r>
      <w:r w:rsidR="00E752E6">
        <w:t xml:space="preserve">by each </w:t>
      </w:r>
      <w:r w:rsidR="00D57DDB">
        <w:t xml:space="preserve">and </w:t>
      </w:r>
      <w:r w:rsidR="00E752E6">
        <w:t xml:space="preserve">includes </w:t>
      </w:r>
      <w:r w:rsidR="001F7511">
        <w:t>the</w:t>
      </w:r>
      <w:r w:rsidR="00D57DDB">
        <w:t xml:space="preserve"> </w:t>
      </w:r>
      <w:r w:rsidR="002A0045">
        <w:t xml:space="preserve">complete </w:t>
      </w:r>
      <w:r w:rsidR="001F7511">
        <w:t>reinstallation</w:t>
      </w:r>
      <w:r w:rsidR="00D57DDB">
        <w:t xml:space="preserve"> and removal</w:t>
      </w:r>
      <w:r w:rsidR="001F7511">
        <w:t xml:space="preserve"> of a temporary attenuator</w:t>
      </w:r>
      <w:r w:rsidR="00AF2894">
        <w:t xml:space="preserve"> that was previously installed on the project and </w:t>
      </w:r>
      <w:r w:rsidR="00B16710">
        <w:t xml:space="preserve">was </w:t>
      </w:r>
      <w:r w:rsidR="00AF2894">
        <w:t xml:space="preserve">moved to a new location. </w:t>
      </w:r>
    </w:p>
    <w:p w14:paraId="18056171" w14:textId="54F1D6F9" w:rsidR="00B16710" w:rsidRDefault="00B16710" w:rsidP="002A0045">
      <w:pPr>
        <w:pStyle w:val="BodyTextFirstIndent"/>
      </w:pPr>
      <w:r>
        <w:t xml:space="preserve">Temporary removal/resetting of an attenuator to protect the same obstacle will not be measured for payment. </w:t>
      </w:r>
    </w:p>
    <w:p w14:paraId="21E4C737" w14:textId="4A131984" w:rsidR="001F7511" w:rsidRPr="00E67E18" w:rsidRDefault="00E67E18" w:rsidP="00C94CE7">
      <w:pPr>
        <w:pStyle w:val="BodyTextFirstIndent"/>
      </w:pPr>
      <w:r w:rsidRPr="00E67E18">
        <w:t>Removal</w:t>
      </w:r>
      <w:r w:rsidR="00AF2894">
        <w:t xml:space="preserve">, </w:t>
      </w:r>
      <w:r w:rsidRPr="00E67E18">
        <w:t>replacement</w:t>
      </w:r>
      <w:r w:rsidR="00AF2894">
        <w:t>, and repair</w:t>
      </w:r>
      <w:r w:rsidRPr="00E67E18">
        <w:t xml:space="preserve"> of </w:t>
      </w:r>
      <w:r w:rsidR="00B16710">
        <w:t>installations shown on the plans</w:t>
      </w:r>
      <w:r w:rsidR="00B16710" w:rsidRPr="00E67E18" w:rsidDel="00B16710">
        <w:t xml:space="preserve"> </w:t>
      </w:r>
      <w:r w:rsidRPr="00E67E18">
        <w:t xml:space="preserve">damaged by traffic will be </w:t>
      </w:r>
      <w:r w:rsidR="00AF2894">
        <w:t>paid in accordance with subsection 109.04</w:t>
      </w:r>
      <w:r w:rsidRPr="00E67E18">
        <w:t>.</w:t>
      </w:r>
      <w:r w:rsidR="00B16710">
        <w:t xml:space="preserve"> </w:t>
      </w:r>
      <w:r w:rsidR="001F7511" w:rsidRPr="001F7511">
        <w:t>Installations and not shown on plans or the repair or replacement of temporary impact attenuators damaged by the Contractor will not be measured for payment</w:t>
      </w:r>
      <w:r w:rsidR="00E34FD4">
        <w:t>.</w:t>
      </w:r>
    </w:p>
    <w:p w14:paraId="709757E7" w14:textId="51369682" w:rsidR="00E67E18" w:rsidRPr="00E67E18" w:rsidRDefault="00E67E18" w:rsidP="00E67E18">
      <w:pPr>
        <w:pStyle w:val="2BidStyleA"/>
      </w:pPr>
      <w:r w:rsidRPr="00E67E18">
        <w:t>Basis of Payment. Payment for the completed and accepted quantities is made under the following:</w:t>
      </w:r>
    </w:p>
    <w:p w14:paraId="7914391E" w14:textId="77777777" w:rsidR="00E67E18" w:rsidRPr="004B5A3C" w:rsidRDefault="00E67E18" w:rsidP="00E67E18"/>
    <w:tbl>
      <w:tblPr>
        <w:tblStyle w:val="TableGrid"/>
        <w:tblW w:w="0" w:type="auto"/>
        <w:jc w:val="center"/>
        <w:tblLook w:val="04A0" w:firstRow="1" w:lastRow="0" w:firstColumn="1" w:lastColumn="0" w:noHBand="0" w:noVBand="1"/>
      </w:tblPr>
      <w:tblGrid>
        <w:gridCol w:w="4207"/>
        <w:gridCol w:w="1890"/>
      </w:tblGrid>
      <w:tr w:rsidR="00E67E18" w:rsidRPr="001604F7" w14:paraId="7708DAF7" w14:textId="77777777" w:rsidTr="000740B9">
        <w:trPr>
          <w:jc w:val="center"/>
        </w:trPr>
        <w:tc>
          <w:tcPr>
            <w:tcW w:w="4207" w:type="dxa"/>
            <w:shd w:val="clear" w:color="auto" w:fill="D9D9D9" w:themeFill="background1" w:themeFillShade="D9"/>
            <w:vAlign w:val="center"/>
          </w:tcPr>
          <w:p w14:paraId="17E02C03" w14:textId="4FAE0F33" w:rsidR="00E67E18" w:rsidRPr="00E47FAC" w:rsidRDefault="000740B9" w:rsidP="00787DCB">
            <w:pPr>
              <w:jc w:val="center"/>
            </w:pPr>
            <w:r w:rsidRPr="00E47FAC">
              <w:t>Pay Item</w:t>
            </w:r>
          </w:p>
        </w:tc>
        <w:tc>
          <w:tcPr>
            <w:tcW w:w="1890" w:type="dxa"/>
            <w:shd w:val="clear" w:color="auto" w:fill="D9D9D9" w:themeFill="background1" w:themeFillShade="D9"/>
            <w:vAlign w:val="center"/>
          </w:tcPr>
          <w:p w14:paraId="0E05292A" w14:textId="4089F777" w:rsidR="00E67E18" w:rsidRPr="00E47FAC" w:rsidRDefault="000740B9" w:rsidP="00787DCB">
            <w:pPr>
              <w:jc w:val="center"/>
            </w:pPr>
            <w:r w:rsidRPr="00E47FAC">
              <w:t>Pay Unit</w:t>
            </w:r>
          </w:p>
        </w:tc>
      </w:tr>
      <w:tr w:rsidR="00E67E18" w:rsidRPr="001604F7" w14:paraId="1D5AC66C" w14:textId="77777777" w:rsidTr="000740B9">
        <w:trPr>
          <w:jc w:val="center"/>
        </w:trPr>
        <w:tc>
          <w:tcPr>
            <w:tcW w:w="4207" w:type="dxa"/>
            <w:vAlign w:val="center"/>
          </w:tcPr>
          <w:p w14:paraId="29C5241A" w14:textId="77777777" w:rsidR="00E67E18" w:rsidRPr="00E47FAC" w:rsidRDefault="00E67E18" w:rsidP="000740B9">
            <w:pPr>
              <w:ind w:firstLine="225"/>
            </w:pPr>
            <w:r w:rsidRPr="00E47FAC">
              <w:t>Temp Impact Attenuator</w:t>
            </w:r>
          </w:p>
        </w:tc>
        <w:tc>
          <w:tcPr>
            <w:tcW w:w="1890" w:type="dxa"/>
            <w:vAlign w:val="center"/>
          </w:tcPr>
          <w:p w14:paraId="0B06C25B" w14:textId="77777777" w:rsidR="00E67E18" w:rsidRPr="00E47FAC" w:rsidRDefault="00E67E18" w:rsidP="00787DCB">
            <w:pPr>
              <w:jc w:val="center"/>
            </w:pPr>
            <w:r w:rsidRPr="00E47FAC">
              <w:t>Each</w:t>
            </w:r>
          </w:p>
        </w:tc>
      </w:tr>
      <w:tr w:rsidR="00E67E18" w:rsidRPr="001604F7" w14:paraId="6B8B0AE6" w14:textId="77777777" w:rsidTr="000740B9">
        <w:trPr>
          <w:jc w:val="center"/>
        </w:trPr>
        <w:tc>
          <w:tcPr>
            <w:tcW w:w="4207" w:type="dxa"/>
            <w:vAlign w:val="center"/>
          </w:tcPr>
          <w:p w14:paraId="3E7ADAE7" w14:textId="77777777" w:rsidR="00E67E18" w:rsidRPr="00E47FAC" w:rsidRDefault="00E67E18" w:rsidP="000740B9">
            <w:pPr>
              <w:ind w:firstLine="225"/>
            </w:pPr>
            <w:r w:rsidRPr="00E47FAC">
              <w:t>Reset Impact Attenuator – Temporary</w:t>
            </w:r>
          </w:p>
        </w:tc>
        <w:tc>
          <w:tcPr>
            <w:tcW w:w="1890" w:type="dxa"/>
            <w:vAlign w:val="center"/>
          </w:tcPr>
          <w:p w14:paraId="0A2C9634" w14:textId="77777777" w:rsidR="00E67E18" w:rsidRPr="00E47FAC" w:rsidRDefault="00E67E18" w:rsidP="00787DCB">
            <w:pPr>
              <w:jc w:val="center"/>
            </w:pPr>
            <w:r w:rsidRPr="00E47FAC">
              <w:t>Each</w:t>
            </w:r>
          </w:p>
        </w:tc>
      </w:tr>
    </w:tbl>
    <w:p w14:paraId="502E1ABB" w14:textId="77777777" w:rsidR="00E67E18" w:rsidRDefault="00E67E18" w:rsidP="00E67E18"/>
    <w:p w14:paraId="13C45778" w14:textId="77777777" w:rsidR="00E67E18" w:rsidRPr="00E67E18" w:rsidRDefault="00E67E18" w:rsidP="00E67E18">
      <w:pPr>
        <w:pStyle w:val="BodyTextFirstIndent"/>
      </w:pPr>
      <w:r w:rsidRPr="00E67E18">
        <w:t>Payment at the contract unit price is full compensation for all resources necessary to complete the item of work under the contract.</w:t>
      </w:r>
    </w:p>
    <w:p w14:paraId="58A30DFE" w14:textId="77777777" w:rsidR="0072794A" w:rsidRPr="0032286E" w:rsidRDefault="0072794A" w:rsidP="00E67E18"/>
    <w:sectPr w:rsidR="0072794A" w:rsidRPr="0032286E" w:rsidSect="00762A65">
      <w:headerReference w:type="even" r:id="rId8"/>
      <w:footerReference w:type="even" r:id="rId9"/>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1E16D" w14:textId="77777777" w:rsidR="00760BA5" w:rsidRDefault="00760BA5">
      <w:r>
        <w:separator/>
      </w:r>
    </w:p>
  </w:endnote>
  <w:endnote w:type="continuationSeparator" w:id="0">
    <w:p w14:paraId="082F7AC3" w14:textId="77777777" w:rsidR="00760BA5" w:rsidRDefault="0076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29B97" w14:textId="77777777" w:rsidR="00E53184" w:rsidRDefault="00E53184">
    <w:pPr>
      <w:pStyle w:val="Footer"/>
    </w:pPr>
  </w:p>
  <w:p w14:paraId="5D57D4A2"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0D853088"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8819B" w14:textId="77777777" w:rsidR="00760BA5" w:rsidRDefault="00760BA5">
      <w:r>
        <w:separator/>
      </w:r>
    </w:p>
  </w:footnote>
  <w:footnote w:type="continuationSeparator" w:id="0">
    <w:p w14:paraId="22AFDA13" w14:textId="77777777" w:rsidR="00760BA5" w:rsidRDefault="00760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858"/>
      <w:gridCol w:w="2718"/>
    </w:tblGrid>
    <w:tr w:rsidR="00E53184" w14:paraId="3F8778FB" w14:textId="77777777">
      <w:tc>
        <w:tcPr>
          <w:tcW w:w="6858" w:type="dxa"/>
        </w:tcPr>
        <w:p w14:paraId="7807B555" w14:textId="77777777" w:rsidR="00E53184" w:rsidRDefault="009E3460">
          <w:pPr>
            <w:pStyle w:val="Header"/>
          </w:pPr>
          <w:r>
            <w:fldChar w:fldCharType="begin"/>
          </w:r>
          <w:r>
            <w:instrText xml:space="preserve"> REF ProjectNo </w:instrText>
          </w:r>
          <w:r>
            <w:fldChar w:fldCharType="separate"/>
          </w:r>
          <w:r w:rsidR="00B951AB">
            <w:rPr>
              <w:b/>
              <w:bCs/>
            </w:rPr>
            <w:t>Error! Reference source not found.</w:t>
          </w:r>
          <w:r>
            <w:fldChar w:fldCharType="end"/>
          </w:r>
        </w:p>
      </w:tc>
      <w:tc>
        <w:tcPr>
          <w:tcW w:w="2718" w:type="dxa"/>
        </w:tcPr>
        <w:p w14:paraId="5AC480A1" w14:textId="77777777" w:rsidR="00E53184" w:rsidRDefault="00E53184">
          <w:pPr>
            <w:pStyle w:val="Header"/>
            <w:jc w:val="right"/>
          </w:pPr>
          <w:r>
            <w:t>SPECIAL PROVISIONS</w:t>
          </w:r>
        </w:p>
      </w:tc>
    </w:tr>
  </w:tbl>
  <w:p w14:paraId="4B38FC84"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num>
  <w:num w:numId="2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AB"/>
    <w:rsid w:val="00017446"/>
    <w:rsid w:val="00032F80"/>
    <w:rsid w:val="00051D1E"/>
    <w:rsid w:val="00072DC7"/>
    <w:rsid w:val="000740B9"/>
    <w:rsid w:val="000853C1"/>
    <w:rsid w:val="0009341C"/>
    <w:rsid w:val="000D38CC"/>
    <w:rsid w:val="000F32FF"/>
    <w:rsid w:val="001433CE"/>
    <w:rsid w:val="00145368"/>
    <w:rsid w:val="001612FF"/>
    <w:rsid w:val="00182F06"/>
    <w:rsid w:val="00185EF1"/>
    <w:rsid w:val="001908AB"/>
    <w:rsid w:val="001A0E8F"/>
    <w:rsid w:val="001C237A"/>
    <w:rsid w:val="001D530A"/>
    <w:rsid w:val="001F6718"/>
    <w:rsid w:val="001F7511"/>
    <w:rsid w:val="00200D7F"/>
    <w:rsid w:val="00222B0A"/>
    <w:rsid w:val="0023386F"/>
    <w:rsid w:val="00242C4A"/>
    <w:rsid w:val="00243355"/>
    <w:rsid w:val="00255D43"/>
    <w:rsid w:val="00257ED2"/>
    <w:rsid w:val="00264A46"/>
    <w:rsid w:val="0026704A"/>
    <w:rsid w:val="00275AED"/>
    <w:rsid w:val="002866C1"/>
    <w:rsid w:val="002A0045"/>
    <w:rsid w:val="002A636E"/>
    <w:rsid w:val="003013CF"/>
    <w:rsid w:val="00307308"/>
    <w:rsid w:val="0032286E"/>
    <w:rsid w:val="00332FB1"/>
    <w:rsid w:val="00390BD3"/>
    <w:rsid w:val="003A1939"/>
    <w:rsid w:val="003E1C8E"/>
    <w:rsid w:val="003E3A99"/>
    <w:rsid w:val="003F3A47"/>
    <w:rsid w:val="003F4FEF"/>
    <w:rsid w:val="004016E1"/>
    <w:rsid w:val="00403F81"/>
    <w:rsid w:val="00430ED8"/>
    <w:rsid w:val="004470E1"/>
    <w:rsid w:val="0047483C"/>
    <w:rsid w:val="0047671E"/>
    <w:rsid w:val="004813F3"/>
    <w:rsid w:val="004852B0"/>
    <w:rsid w:val="004A002E"/>
    <w:rsid w:val="004A49EC"/>
    <w:rsid w:val="004C65F4"/>
    <w:rsid w:val="004C709F"/>
    <w:rsid w:val="004D718D"/>
    <w:rsid w:val="004E396D"/>
    <w:rsid w:val="004E5E9B"/>
    <w:rsid w:val="00505F4A"/>
    <w:rsid w:val="00514C26"/>
    <w:rsid w:val="00524AE8"/>
    <w:rsid w:val="0054513A"/>
    <w:rsid w:val="00551EBB"/>
    <w:rsid w:val="005527AE"/>
    <w:rsid w:val="00562C41"/>
    <w:rsid w:val="00573399"/>
    <w:rsid w:val="00587D66"/>
    <w:rsid w:val="0059135A"/>
    <w:rsid w:val="00597ADC"/>
    <w:rsid w:val="005A5DFF"/>
    <w:rsid w:val="005C064B"/>
    <w:rsid w:val="005C18A1"/>
    <w:rsid w:val="005F5841"/>
    <w:rsid w:val="00605E48"/>
    <w:rsid w:val="0062186C"/>
    <w:rsid w:val="0064651E"/>
    <w:rsid w:val="00656364"/>
    <w:rsid w:val="006A7587"/>
    <w:rsid w:val="006B33C9"/>
    <w:rsid w:val="006F6677"/>
    <w:rsid w:val="007275CE"/>
    <w:rsid w:val="0072794A"/>
    <w:rsid w:val="00730059"/>
    <w:rsid w:val="00735E43"/>
    <w:rsid w:val="007435C6"/>
    <w:rsid w:val="00760BA5"/>
    <w:rsid w:val="00762A65"/>
    <w:rsid w:val="00777B07"/>
    <w:rsid w:val="00794D98"/>
    <w:rsid w:val="007B7FAE"/>
    <w:rsid w:val="00817F06"/>
    <w:rsid w:val="00835810"/>
    <w:rsid w:val="008620BF"/>
    <w:rsid w:val="00870163"/>
    <w:rsid w:val="0087488F"/>
    <w:rsid w:val="00881972"/>
    <w:rsid w:val="00886CED"/>
    <w:rsid w:val="008A1CFE"/>
    <w:rsid w:val="008A5CBC"/>
    <w:rsid w:val="008B5970"/>
    <w:rsid w:val="008D2A6C"/>
    <w:rsid w:val="008F67EC"/>
    <w:rsid w:val="00906F47"/>
    <w:rsid w:val="009253F6"/>
    <w:rsid w:val="00966094"/>
    <w:rsid w:val="009840F2"/>
    <w:rsid w:val="009850EF"/>
    <w:rsid w:val="009C38BB"/>
    <w:rsid w:val="009E123E"/>
    <w:rsid w:val="009E3460"/>
    <w:rsid w:val="009E4131"/>
    <w:rsid w:val="009F3A34"/>
    <w:rsid w:val="00A00992"/>
    <w:rsid w:val="00A21563"/>
    <w:rsid w:val="00A32BDE"/>
    <w:rsid w:val="00A35999"/>
    <w:rsid w:val="00A5288A"/>
    <w:rsid w:val="00A66E5B"/>
    <w:rsid w:val="00A67D16"/>
    <w:rsid w:val="00A704D4"/>
    <w:rsid w:val="00AA08E3"/>
    <w:rsid w:val="00AB740C"/>
    <w:rsid w:val="00AC1E2A"/>
    <w:rsid w:val="00AE660C"/>
    <w:rsid w:val="00AE694B"/>
    <w:rsid w:val="00AF2894"/>
    <w:rsid w:val="00B16710"/>
    <w:rsid w:val="00B70EFF"/>
    <w:rsid w:val="00B940E9"/>
    <w:rsid w:val="00B951AB"/>
    <w:rsid w:val="00BB6AA3"/>
    <w:rsid w:val="00BC1772"/>
    <w:rsid w:val="00BE796C"/>
    <w:rsid w:val="00C142AE"/>
    <w:rsid w:val="00C2289D"/>
    <w:rsid w:val="00C45B84"/>
    <w:rsid w:val="00C73EC2"/>
    <w:rsid w:val="00C74728"/>
    <w:rsid w:val="00C94CE7"/>
    <w:rsid w:val="00CA063D"/>
    <w:rsid w:val="00CA4019"/>
    <w:rsid w:val="00CB2B11"/>
    <w:rsid w:val="00CC4378"/>
    <w:rsid w:val="00CD4D68"/>
    <w:rsid w:val="00CF7273"/>
    <w:rsid w:val="00CF77A2"/>
    <w:rsid w:val="00D3514E"/>
    <w:rsid w:val="00D435FE"/>
    <w:rsid w:val="00D57DDB"/>
    <w:rsid w:val="00D601A0"/>
    <w:rsid w:val="00D757DE"/>
    <w:rsid w:val="00D7716C"/>
    <w:rsid w:val="00D95187"/>
    <w:rsid w:val="00DA1891"/>
    <w:rsid w:val="00DA297B"/>
    <w:rsid w:val="00DA43F3"/>
    <w:rsid w:val="00DC1A22"/>
    <w:rsid w:val="00E00722"/>
    <w:rsid w:val="00E27A90"/>
    <w:rsid w:val="00E34FD4"/>
    <w:rsid w:val="00E53184"/>
    <w:rsid w:val="00E62675"/>
    <w:rsid w:val="00E67E18"/>
    <w:rsid w:val="00E752E6"/>
    <w:rsid w:val="00E760C9"/>
    <w:rsid w:val="00E96588"/>
    <w:rsid w:val="00EB3DE6"/>
    <w:rsid w:val="00ED7F99"/>
    <w:rsid w:val="00F22546"/>
    <w:rsid w:val="00F53F50"/>
    <w:rsid w:val="00F667CE"/>
    <w:rsid w:val="00F80B9F"/>
    <w:rsid w:val="00F90477"/>
    <w:rsid w:val="00F945BE"/>
    <w:rsid w:val="00FE5BBC"/>
    <w:rsid w:val="00FF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F6680"/>
  <w15:docId w15:val="{B14D9B25-A198-47AE-9C44-6646D770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4470E1"/>
  </w:style>
  <w:style w:type="paragraph" w:styleId="Heading1">
    <w:name w:val="heading 1"/>
    <w:basedOn w:val="HeadingBase"/>
    <w:next w:val="Normal"/>
    <w:rsid w:val="004470E1"/>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4470E1"/>
    <w:pPr>
      <w:spacing w:line="240" w:lineRule="atLeast"/>
      <w:jc w:val="center"/>
      <w:outlineLvl w:val="1"/>
    </w:pPr>
    <w:rPr>
      <w:sz w:val="28"/>
    </w:rPr>
  </w:style>
  <w:style w:type="paragraph" w:styleId="Heading3">
    <w:name w:val="heading 3"/>
    <w:basedOn w:val="HeadingBase"/>
    <w:next w:val="BodyText"/>
    <w:rsid w:val="004470E1"/>
    <w:pPr>
      <w:spacing w:after="240" w:line="240" w:lineRule="atLeast"/>
      <w:outlineLvl w:val="2"/>
    </w:pPr>
    <w:rPr>
      <w:rFonts w:ascii="Arial Black" w:hAnsi="Arial Black"/>
      <w:spacing w:val="-10"/>
    </w:rPr>
  </w:style>
  <w:style w:type="paragraph" w:styleId="Heading4">
    <w:name w:val="heading 4"/>
    <w:basedOn w:val="HeadingBase"/>
    <w:next w:val="BodyText"/>
    <w:rsid w:val="004470E1"/>
    <w:pPr>
      <w:spacing w:after="240" w:line="240" w:lineRule="atLeast"/>
      <w:outlineLvl w:val="3"/>
    </w:pPr>
  </w:style>
  <w:style w:type="paragraph" w:styleId="Heading5">
    <w:name w:val="heading 5"/>
    <w:basedOn w:val="HeadingBase"/>
    <w:next w:val="BodyText"/>
    <w:rsid w:val="004470E1"/>
    <w:pPr>
      <w:spacing w:line="240" w:lineRule="atLeast"/>
      <w:ind w:left="1440"/>
      <w:outlineLvl w:val="4"/>
    </w:pPr>
  </w:style>
  <w:style w:type="paragraph" w:styleId="Heading6">
    <w:name w:val="heading 6"/>
    <w:basedOn w:val="HeadingBase"/>
    <w:next w:val="BodyText"/>
    <w:rsid w:val="004470E1"/>
    <w:pPr>
      <w:ind w:left="1440"/>
      <w:outlineLvl w:val="5"/>
    </w:pPr>
    <w:rPr>
      <w:i/>
    </w:rPr>
  </w:style>
  <w:style w:type="paragraph" w:styleId="Heading7">
    <w:name w:val="heading 7"/>
    <w:basedOn w:val="HeadingBase"/>
    <w:next w:val="BodyText"/>
    <w:rsid w:val="004470E1"/>
    <w:pPr>
      <w:outlineLvl w:val="6"/>
    </w:pPr>
  </w:style>
  <w:style w:type="paragraph" w:styleId="Heading8">
    <w:name w:val="heading 8"/>
    <w:basedOn w:val="HeadingBase"/>
    <w:next w:val="BodyText"/>
    <w:rsid w:val="004470E1"/>
    <w:pPr>
      <w:outlineLvl w:val="7"/>
    </w:pPr>
    <w:rPr>
      <w:i/>
      <w:sz w:val="18"/>
    </w:rPr>
  </w:style>
  <w:style w:type="paragraph" w:styleId="Heading9">
    <w:name w:val="heading 9"/>
    <w:basedOn w:val="HeadingBase"/>
    <w:next w:val="BodyText"/>
    <w:rsid w:val="004470E1"/>
    <w:pPr>
      <w:outlineLvl w:val="8"/>
    </w:pPr>
    <w:rPr>
      <w:sz w:val="18"/>
    </w:rPr>
  </w:style>
  <w:style w:type="character" w:default="1" w:styleId="DefaultParagraphFont">
    <w:name w:val="Default Paragraph Font"/>
    <w:uiPriority w:val="1"/>
    <w:semiHidden/>
    <w:unhideWhenUsed/>
    <w:rsid w:val="004470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70E1"/>
  </w:style>
  <w:style w:type="paragraph" w:customStyle="1" w:styleId="Mini-Lt">
    <w:name w:val="Mini-Lt"/>
    <w:basedOn w:val="Normal"/>
    <w:autoRedefine/>
    <w:rsid w:val="004470E1"/>
    <w:rPr>
      <w:sz w:val="18"/>
    </w:rPr>
  </w:style>
  <w:style w:type="paragraph" w:customStyle="1" w:styleId="MiniHeading">
    <w:name w:val="Mini Heading"/>
    <w:basedOn w:val="Normal"/>
    <w:rsid w:val="004470E1"/>
    <w:rPr>
      <w:b/>
      <w:sz w:val="18"/>
      <w:u w:val="single"/>
    </w:rPr>
  </w:style>
  <w:style w:type="paragraph" w:customStyle="1" w:styleId="DeedInserts">
    <w:name w:val="Deed Inserts"/>
    <w:basedOn w:val="Normal"/>
    <w:rsid w:val="004470E1"/>
    <w:pPr>
      <w:suppressAutoHyphens/>
    </w:pPr>
    <w:rPr>
      <w:sz w:val="24"/>
    </w:rPr>
  </w:style>
  <w:style w:type="paragraph" w:customStyle="1" w:styleId="PayPlanTable">
    <w:name w:val="PayPlanTable"/>
    <w:basedOn w:val="Normal"/>
    <w:rsid w:val="004470E1"/>
    <w:pPr>
      <w:jc w:val="center"/>
    </w:pPr>
    <w:rPr>
      <w:b/>
      <w:sz w:val="18"/>
    </w:rPr>
  </w:style>
  <w:style w:type="paragraph" w:customStyle="1" w:styleId="14PtHeader">
    <w:name w:val="14 Pt Header"/>
    <w:basedOn w:val="Normal"/>
    <w:rsid w:val="004470E1"/>
    <w:pPr>
      <w:jc w:val="center"/>
    </w:pPr>
    <w:rPr>
      <w:b/>
      <w:sz w:val="28"/>
    </w:rPr>
  </w:style>
  <w:style w:type="paragraph" w:customStyle="1" w:styleId="12PtHeader">
    <w:name w:val="12 Pt Header"/>
    <w:basedOn w:val="Normal"/>
    <w:rsid w:val="004470E1"/>
    <w:pPr>
      <w:jc w:val="center"/>
    </w:pPr>
    <w:rPr>
      <w:b/>
      <w:sz w:val="24"/>
    </w:rPr>
  </w:style>
  <w:style w:type="paragraph" w:customStyle="1" w:styleId="11PtHeader">
    <w:name w:val="11Pt Header"/>
    <w:basedOn w:val="Normal"/>
    <w:rsid w:val="004470E1"/>
    <w:pPr>
      <w:jc w:val="center"/>
    </w:pPr>
    <w:rPr>
      <w:b/>
    </w:rPr>
  </w:style>
  <w:style w:type="paragraph" w:customStyle="1" w:styleId="Heading-Main">
    <w:name w:val="Heading-Main"/>
    <w:basedOn w:val="Normal"/>
    <w:rsid w:val="004470E1"/>
    <w:pPr>
      <w:tabs>
        <w:tab w:val="num" w:pos="360"/>
      </w:tabs>
    </w:pPr>
    <w:rPr>
      <w:u w:val="single"/>
    </w:rPr>
  </w:style>
  <w:style w:type="paragraph" w:styleId="Header">
    <w:name w:val="header"/>
    <w:basedOn w:val="Normal"/>
    <w:link w:val="HeaderChar"/>
    <w:rsid w:val="004470E1"/>
    <w:pPr>
      <w:tabs>
        <w:tab w:val="center" w:pos="4320"/>
        <w:tab w:val="right" w:pos="8640"/>
      </w:tabs>
    </w:pPr>
  </w:style>
  <w:style w:type="paragraph" w:styleId="Footer">
    <w:name w:val="footer"/>
    <w:basedOn w:val="Normal"/>
    <w:rsid w:val="004470E1"/>
    <w:pPr>
      <w:keepLines/>
      <w:tabs>
        <w:tab w:val="center" w:pos="4320"/>
        <w:tab w:val="right" w:pos="8640"/>
      </w:tabs>
      <w:spacing w:line="190" w:lineRule="atLeast"/>
    </w:pPr>
    <w:rPr>
      <w:caps/>
      <w:sz w:val="16"/>
    </w:rPr>
  </w:style>
  <w:style w:type="character" w:styleId="PageNumber">
    <w:name w:val="page number"/>
    <w:basedOn w:val="DefaultParagraphFont"/>
    <w:rsid w:val="004470E1"/>
  </w:style>
  <w:style w:type="paragraph" w:styleId="BodyText">
    <w:name w:val="Body Text"/>
    <w:basedOn w:val="Normal"/>
    <w:rsid w:val="004470E1"/>
    <w:pPr>
      <w:spacing w:line="240" w:lineRule="atLeast"/>
    </w:pPr>
  </w:style>
  <w:style w:type="paragraph" w:styleId="BodyTextFirstIndent">
    <w:name w:val="Body Text First Indent"/>
    <w:aliases w:val="BidB Body Text First Indent"/>
    <w:basedOn w:val="BodyText"/>
    <w:link w:val="BodyTextFirstIndentChar"/>
    <w:autoRedefine/>
    <w:qFormat/>
    <w:rsid w:val="004470E1"/>
    <w:pPr>
      <w:tabs>
        <w:tab w:val="left" w:pos="720"/>
      </w:tabs>
      <w:spacing w:line="240" w:lineRule="auto"/>
      <w:ind w:firstLine="720"/>
    </w:pPr>
  </w:style>
  <w:style w:type="paragraph" w:customStyle="1" w:styleId="1BidStyleLevel1">
    <w:name w:val="1Bid Style Level 1."/>
    <w:basedOn w:val="Normal"/>
    <w:autoRedefine/>
    <w:qFormat/>
    <w:rsid w:val="004470E1"/>
    <w:pPr>
      <w:numPr>
        <w:numId w:val="20"/>
      </w:numPr>
      <w:tabs>
        <w:tab w:val="clear" w:pos="360"/>
        <w:tab w:val="left" w:pos="720"/>
      </w:tabs>
    </w:pPr>
    <w:rPr>
      <w:caps/>
      <w:u w:val="single"/>
    </w:rPr>
  </w:style>
  <w:style w:type="paragraph" w:customStyle="1" w:styleId="Level2">
    <w:name w:val="Level 2"/>
    <w:basedOn w:val="Normal"/>
    <w:rsid w:val="004470E1"/>
    <w:pPr>
      <w:numPr>
        <w:ilvl w:val="1"/>
        <w:numId w:val="20"/>
      </w:numPr>
    </w:pPr>
  </w:style>
  <w:style w:type="paragraph" w:customStyle="1" w:styleId="Level3">
    <w:name w:val="Level 3"/>
    <w:basedOn w:val="Normal"/>
    <w:rsid w:val="004470E1"/>
    <w:pPr>
      <w:numPr>
        <w:ilvl w:val="2"/>
        <w:numId w:val="20"/>
      </w:numPr>
    </w:pPr>
  </w:style>
  <w:style w:type="paragraph" w:customStyle="1" w:styleId="Level4">
    <w:name w:val="Level 4"/>
    <w:basedOn w:val="Normal"/>
    <w:rsid w:val="004470E1"/>
    <w:pPr>
      <w:numPr>
        <w:ilvl w:val="3"/>
        <w:numId w:val="20"/>
      </w:numPr>
    </w:pPr>
  </w:style>
  <w:style w:type="paragraph" w:customStyle="1" w:styleId="Level5">
    <w:name w:val="Level 5"/>
    <w:basedOn w:val="Normal"/>
    <w:rsid w:val="004470E1"/>
    <w:pPr>
      <w:numPr>
        <w:ilvl w:val="4"/>
        <w:numId w:val="20"/>
      </w:numPr>
    </w:pPr>
  </w:style>
  <w:style w:type="paragraph" w:customStyle="1" w:styleId="Level6">
    <w:name w:val="Level 6"/>
    <w:basedOn w:val="Normal"/>
    <w:rsid w:val="004470E1"/>
    <w:pPr>
      <w:numPr>
        <w:ilvl w:val="5"/>
        <w:numId w:val="20"/>
      </w:numPr>
    </w:pPr>
  </w:style>
  <w:style w:type="paragraph" w:customStyle="1" w:styleId="Level7">
    <w:name w:val="Level 7"/>
    <w:basedOn w:val="Normal"/>
    <w:rsid w:val="004470E1"/>
    <w:pPr>
      <w:numPr>
        <w:ilvl w:val="6"/>
        <w:numId w:val="20"/>
      </w:numPr>
    </w:pPr>
  </w:style>
  <w:style w:type="paragraph" w:customStyle="1" w:styleId="Level2-ParaIndent">
    <w:name w:val="Level 2 - Para Indent"/>
    <w:basedOn w:val="Normal"/>
    <w:rsid w:val="004470E1"/>
    <w:pPr>
      <w:ind w:firstLine="1440"/>
    </w:pPr>
  </w:style>
  <w:style w:type="paragraph" w:customStyle="1" w:styleId="Level3-ParaIndent">
    <w:name w:val="Level 3 - Para Indent"/>
    <w:basedOn w:val="Normal"/>
    <w:rsid w:val="004470E1"/>
    <w:pPr>
      <w:ind w:firstLine="2160"/>
    </w:pPr>
  </w:style>
  <w:style w:type="paragraph" w:customStyle="1" w:styleId="HeadingBase">
    <w:name w:val="Heading Base"/>
    <w:basedOn w:val="Normal"/>
    <w:next w:val="BodyText"/>
    <w:rsid w:val="004470E1"/>
    <w:pPr>
      <w:spacing w:line="220" w:lineRule="atLeast"/>
    </w:pPr>
    <w:rPr>
      <w:kern w:val="28"/>
    </w:rPr>
  </w:style>
  <w:style w:type="paragraph" w:customStyle="1" w:styleId="TOCBase">
    <w:name w:val="TOC Base"/>
    <w:basedOn w:val="Normal"/>
    <w:rsid w:val="004470E1"/>
    <w:pPr>
      <w:spacing w:after="240" w:line="240" w:lineRule="atLeast"/>
    </w:pPr>
  </w:style>
  <w:style w:type="paragraph" w:styleId="TOC1">
    <w:name w:val="toc 1"/>
    <w:basedOn w:val="TOCBase"/>
    <w:autoRedefine/>
    <w:uiPriority w:val="39"/>
    <w:rsid w:val="004470E1"/>
    <w:pPr>
      <w:spacing w:before="120" w:after="120" w:line="240" w:lineRule="auto"/>
    </w:pPr>
    <w:rPr>
      <w:bCs/>
      <w:caps/>
    </w:rPr>
  </w:style>
  <w:style w:type="paragraph" w:customStyle="1" w:styleId="CPSTDName">
    <w:name w:val="CP STD Name"/>
    <w:basedOn w:val="Normal"/>
    <w:rsid w:val="004470E1"/>
    <w:pPr>
      <w:jc w:val="right"/>
    </w:pPr>
  </w:style>
  <w:style w:type="paragraph" w:customStyle="1" w:styleId="HDG1">
    <w:name w:val="HDG 1"/>
    <w:basedOn w:val="HeadingBase"/>
    <w:rsid w:val="004470E1"/>
    <w:pPr>
      <w:jc w:val="center"/>
    </w:pPr>
    <w:rPr>
      <w:sz w:val="28"/>
    </w:rPr>
  </w:style>
  <w:style w:type="paragraph" w:customStyle="1" w:styleId="BacksHeading2">
    <w:name w:val="Backs Heading 2"/>
    <w:basedOn w:val="Normal"/>
    <w:rsid w:val="004470E1"/>
    <w:pPr>
      <w:tabs>
        <w:tab w:val="left" w:pos="6480"/>
        <w:tab w:val="right" w:pos="9540"/>
      </w:tabs>
      <w:spacing w:after="120"/>
    </w:pPr>
    <w:rPr>
      <w:u w:val="single"/>
    </w:rPr>
  </w:style>
  <w:style w:type="paragraph" w:styleId="BodyTextIndent">
    <w:name w:val="Body Text Indent"/>
    <w:basedOn w:val="BodyText"/>
    <w:rsid w:val="004470E1"/>
    <w:pPr>
      <w:ind w:left="1440"/>
    </w:pPr>
  </w:style>
  <w:style w:type="paragraph" w:customStyle="1" w:styleId="Level5-ParaIndent">
    <w:name w:val="Level 5 - Para Indent"/>
    <w:basedOn w:val="Level4-ParaIndent"/>
    <w:rsid w:val="004470E1"/>
    <w:pPr>
      <w:ind w:firstLine="3600"/>
    </w:pPr>
  </w:style>
  <w:style w:type="paragraph" w:customStyle="1" w:styleId="Level2-Bullet">
    <w:name w:val="Level 2 - Bullet"/>
    <w:basedOn w:val="Normal"/>
    <w:rsid w:val="004470E1"/>
    <w:pPr>
      <w:tabs>
        <w:tab w:val="num" w:pos="1800"/>
      </w:tabs>
      <w:ind w:firstLine="1440"/>
    </w:pPr>
  </w:style>
  <w:style w:type="paragraph" w:customStyle="1" w:styleId="Level3-Bullet">
    <w:name w:val="Level 3 - Bullet"/>
    <w:basedOn w:val="Normal"/>
    <w:rsid w:val="004470E1"/>
    <w:pPr>
      <w:tabs>
        <w:tab w:val="num" w:pos="2520"/>
      </w:tabs>
      <w:ind w:firstLine="2160"/>
    </w:pPr>
  </w:style>
  <w:style w:type="paragraph" w:customStyle="1" w:styleId="Level4-ParaIndent">
    <w:name w:val="Level 4 - Para Indent"/>
    <w:basedOn w:val="Normal"/>
    <w:rsid w:val="004470E1"/>
    <w:pPr>
      <w:ind w:firstLine="2880"/>
    </w:pPr>
  </w:style>
  <w:style w:type="paragraph" w:customStyle="1" w:styleId="Level4-Bullet">
    <w:name w:val="Level 4 - Bullet"/>
    <w:basedOn w:val="Normal"/>
    <w:rsid w:val="004470E1"/>
    <w:pPr>
      <w:tabs>
        <w:tab w:val="num" w:pos="3240"/>
      </w:tabs>
      <w:ind w:firstLine="2880"/>
    </w:pPr>
  </w:style>
  <w:style w:type="paragraph" w:styleId="TOC2">
    <w:name w:val="toc 2"/>
    <w:aliases w:val="BR201 Title"/>
    <w:basedOn w:val="Normal"/>
    <w:next w:val="Normal"/>
    <w:autoRedefine/>
    <w:uiPriority w:val="39"/>
    <w:rsid w:val="004470E1"/>
    <w:pPr>
      <w:ind w:left="220"/>
    </w:pPr>
    <w:rPr>
      <w:rFonts w:asciiTheme="minorHAnsi" w:hAnsiTheme="minorHAnsi"/>
      <w:smallCaps/>
    </w:rPr>
  </w:style>
  <w:style w:type="paragraph" w:customStyle="1" w:styleId="Level6-ParaIndent">
    <w:name w:val="Level 6 - Para Indent"/>
    <w:basedOn w:val="Level6"/>
    <w:rsid w:val="004470E1"/>
    <w:pPr>
      <w:numPr>
        <w:ilvl w:val="0"/>
        <w:numId w:val="0"/>
      </w:numPr>
      <w:ind w:firstLine="4320"/>
    </w:pPr>
  </w:style>
  <w:style w:type="paragraph" w:customStyle="1" w:styleId="Level7-ParaIndent">
    <w:name w:val="Level 7 - Para Indent"/>
    <w:basedOn w:val="Level7"/>
    <w:rsid w:val="004470E1"/>
    <w:pPr>
      <w:numPr>
        <w:ilvl w:val="0"/>
        <w:numId w:val="0"/>
      </w:numPr>
      <w:ind w:firstLine="5040"/>
    </w:pPr>
  </w:style>
  <w:style w:type="paragraph" w:customStyle="1" w:styleId="Bullet-Text">
    <w:name w:val="Bullet - Text"/>
    <w:basedOn w:val="Normal"/>
    <w:autoRedefine/>
    <w:qFormat/>
    <w:rsid w:val="004470E1"/>
    <w:pPr>
      <w:numPr>
        <w:numId w:val="6"/>
      </w:numPr>
      <w:tabs>
        <w:tab w:val="clear" w:pos="1800"/>
        <w:tab w:val="left" w:pos="720"/>
      </w:tabs>
    </w:pPr>
  </w:style>
  <w:style w:type="paragraph" w:styleId="TOC3">
    <w:name w:val="toc 3"/>
    <w:basedOn w:val="Normal"/>
    <w:next w:val="Normal"/>
    <w:autoRedefine/>
    <w:uiPriority w:val="39"/>
    <w:semiHidden/>
    <w:qFormat/>
    <w:rsid w:val="004470E1"/>
    <w:pPr>
      <w:ind w:left="440"/>
    </w:pPr>
    <w:rPr>
      <w:rFonts w:asciiTheme="minorHAnsi" w:hAnsiTheme="minorHAnsi"/>
      <w:i/>
      <w:iCs/>
    </w:rPr>
  </w:style>
  <w:style w:type="paragraph" w:styleId="TOC4">
    <w:name w:val="toc 4"/>
    <w:basedOn w:val="Normal"/>
    <w:next w:val="Normal"/>
    <w:autoRedefine/>
    <w:semiHidden/>
    <w:rsid w:val="004470E1"/>
    <w:pPr>
      <w:ind w:left="660"/>
    </w:pPr>
    <w:rPr>
      <w:rFonts w:asciiTheme="minorHAnsi" w:hAnsiTheme="minorHAnsi"/>
      <w:sz w:val="18"/>
      <w:szCs w:val="18"/>
    </w:rPr>
  </w:style>
  <w:style w:type="paragraph" w:styleId="TOC5">
    <w:name w:val="toc 5"/>
    <w:basedOn w:val="Normal"/>
    <w:next w:val="Normal"/>
    <w:autoRedefine/>
    <w:semiHidden/>
    <w:rsid w:val="004470E1"/>
    <w:pPr>
      <w:ind w:left="880"/>
    </w:pPr>
    <w:rPr>
      <w:rFonts w:asciiTheme="minorHAnsi" w:hAnsiTheme="minorHAnsi"/>
      <w:sz w:val="18"/>
      <w:szCs w:val="18"/>
    </w:rPr>
  </w:style>
  <w:style w:type="paragraph" w:styleId="TOC6">
    <w:name w:val="toc 6"/>
    <w:basedOn w:val="Normal"/>
    <w:next w:val="Normal"/>
    <w:autoRedefine/>
    <w:semiHidden/>
    <w:rsid w:val="004470E1"/>
    <w:pPr>
      <w:ind w:left="1100"/>
    </w:pPr>
    <w:rPr>
      <w:rFonts w:asciiTheme="minorHAnsi" w:hAnsiTheme="minorHAnsi"/>
      <w:sz w:val="18"/>
      <w:szCs w:val="18"/>
    </w:rPr>
  </w:style>
  <w:style w:type="paragraph" w:styleId="TOC7">
    <w:name w:val="toc 7"/>
    <w:basedOn w:val="Normal"/>
    <w:next w:val="Normal"/>
    <w:autoRedefine/>
    <w:semiHidden/>
    <w:rsid w:val="004470E1"/>
    <w:pPr>
      <w:ind w:left="1320"/>
    </w:pPr>
    <w:rPr>
      <w:rFonts w:asciiTheme="minorHAnsi" w:hAnsiTheme="minorHAnsi"/>
      <w:sz w:val="18"/>
      <w:szCs w:val="18"/>
    </w:rPr>
  </w:style>
  <w:style w:type="paragraph" w:styleId="TOC8">
    <w:name w:val="toc 8"/>
    <w:basedOn w:val="Normal"/>
    <w:next w:val="Normal"/>
    <w:autoRedefine/>
    <w:semiHidden/>
    <w:rsid w:val="004470E1"/>
    <w:pPr>
      <w:ind w:left="1540"/>
    </w:pPr>
    <w:rPr>
      <w:rFonts w:asciiTheme="minorHAnsi" w:hAnsiTheme="minorHAnsi"/>
      <w:sz w:val="18"/>
      <w:szCs w:val="18"/>
    </w:rPr>
  </w:style>
  <w:style w:type="paragraph" w:styleId="TOC9">
    <w:name w:val="toc 9"/>
    <w:basedOn w:val="Normal"/>
    <w:next w:val="Normal"/>
    <w:autoRedefine/>
    <w:semiHidden/>
    <w:rsid w:val="004470E1"/>
    <w:pPr>
      <w:ind w:left="1760"/>
    </w:pPr>
    <w:rPr>
      <w:rFonts w:asciiTheme="minorHAnsi" w:hAnsiTheme="minorHAnsi"/>
      <w:sz w:val="18"/>
      <w:szCs w:val="18"/>
    </w:rPr>
  </w:style>
  <w:style w:type="character" w:styleId="Hyperlink">
    <w:name w:val="Hyperlink"/>
    <w:basedOn w:val="DefaultParagraphFont"/>
    <w:uiPriority w:val="99"/>
    <w:rsid w:val="004470E1"/>
    <w:rPr>
      <w:color w:val="0000FF"/>
      <w:u w:val="single"/>
    </w:rPr>
  </w:style>
  <w:style w:type="character" w:customStyle="1" w:styleId="BodyTextFirstIndentChar">
    <w:name w:val="Body Text First Indent Char"/>
    <w:aliases w:val="BidB Body Text First Indent Char"/>
    <w:basedOn w:val="DefaultParagraphFont"/>
    <w:link w:val="BodyTextFirstIndent"/>
    <w:rsid w:val="004470E1"/>
  </w:style>
  <w:style w:type="paragraph" w:customStyle="1" w:styleId="1BidStyle1">
    <w:name w:val="1Bid Style 1."/>
    <w:basedOn w:val="1BidStyleLevel1"/>
    <w:rsid w:val="004470E1"/>
  </w:style>
  <w:style w:type="paragraph" w:customStyle="1" w:styleId="2BidStyleA">
    <w:name w:val="2Bid Style A."/>
    <w:basedOn w:val="Level2"/>
    <w:autoRedefine/>
    <w:qFormat/>
    <w:rsid w:val="004470E1"/>
    <w:pPr>
      <w:tabs>
        <w:tab w:val="clear" w:pos="1080"/>
      </w:tabs>
    </w:pPr>
  </w:style>
  <w:style w:type="paragraph" w:customStyle="1" w:styleId="3BidStyle1">
    <w:name w:val="3Bid Style 1)"/>
    <w:basedOn w:val="Level3"/>
    <w:autoRedefine/>
    <w:qFormat/>
    <w:rsid w:val="004470E1"/>
    <w:pPr>
      <w:tabs>
        <w:tab w:val="clear" w:pos="1080"/>
      </w:tabs>
    </w:pPr>
  </w:style>
  <w:style w:type="paragraph" w:customStyle="1" w:styleId="4BidStylea">
    <w:name w:val="4Bid Style a)"/>
    <w:basedOn w:val="Level4"/>
    <w:autoRedefine/>
    <w:qFormat/>
    <w:rsid w:val="004470E1"/>
    <w:pPr>
      <w:tabs>
        <w:tab w:val="clear" w:pos="1080"/>
        <w:tab w:val="left" w:pos="720"/>
      </w:tabs>
    </w:pPr>
  </w:style>
  <w:style w:type="paragraph" w:customStyle="1" w:styleId="5BidStyle1">
    <w:name w:val="5Bid Style (1)"/>
    <w:basedOn w:val="Level5"/>
    <w:autoRedefine/>
    <w:qFormat/>
    <w:rsid w:val="004470E1"/>
    <w:pPr>
      <w:tabs>
        <w:tab w:val="clear" w:pos="1080"/>
        <w:tab w:val="left" w:pos="720"/>
      </w:tabs>
    </w:pPr>
  </w:style>
  <w:style w:type="paragraph" w:customStyle="1" w:styleId="6BidStylea">
    <w:name w:val="6Bid Style (a)"/>
    <w:basedOn w:val="Level6"/>
    <w:autoRedefine/>
    <w:qFormat/>
    <w:rsid w:val="004470E1"/>
    <w:pPr>
      <w:tabs>
        <w:tab w:val="clear" w:pos="1080"/>
        <w:tab w:val="left" w:pos="720"/>
      </w:tabs>
    </w:pPr>
  </w:style>
  <w:style w:type="paragraph" w:customStyle="1" w:styleId="7BidStylei">
    <w:name w:val="7Bid Style i)"/>
    <w:basedOn w:val="Level7"/>
    <w:autoRedefine/>
    <w:qFormat/>
    <w:rsid w:val="004470E1"/>
  </w:style>
  <w:style w:type="paragraph" w:styleId="TOCHeading">
    <w:name w:val="TOC Heading"/>
    <w:basedOn w:val="Heading1"/>
    <w:next w:val="Normal"/>
    <w:uiPriority w:val="39"/>
    <w:semiHidden/>
    <w:unhideWhenUsed/>
    <w:qFormat/>
    <w:rsid w:val="004470E1"/>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4470E1"/>
    <w:rPr>
      <w:rFonts w:ascii="Tahoma" w:hAnsi="Tahoma" w:cs="Tahoma"/>
      <w:sz w:val="16"/>
      <w:szCs w:val="16"/>
    </w:rPr>
  </w:style>
  <w:style w:type="character" w:customStyle="1" w:styleId="BalloonTextChar">
    <w:name w:val="Balloon Text Char"/>
    <w:basedOn w:val="DefaultParagraphFont"/>
    <w:link w:val="BalloonText"/>
    <w:rsid w:val="004470E1"/>
    <w:rPr>
      <w:rFonts w:ascii="Tahoma" w:hAnsi="Tahoma" w:cs="Tahoma"/>
      <w:sz w:val="16"/>
      <w:szCs w:val="16"/>
    </w:rPr>
  </w:style>
  <w:style w:type="character" w:styleId="PlaceholderText">
    <w:name w:val="Placeholder Text"/>
    <w:basedOn w:val="DefaultParagraphFont"/>
    <w:uiPriority w:val="99"/>
    <w:semiHidden/>
    <w:rsid w:val="004470E1"/>
    <w:rPr>
      <w:color w:val="808080"/>
    </w:rPr>
  </w:style>
  <w:style w:type="character" w:customStyle="1" w:styleId="HeaderChar">
    <w:name w:val="Header Char"/>
    <w:basedOn w:val="DefaultParagraphFont"/>
    <w:link w:val="Header"/>
    <w:rsid w:val="004470E1"/>
  </w:style>
  <w:style w:type="paragraph" w:styleId="ListParagraph">
    <w:name w:val="List Paragraph"/>
    <w:basedOn w:val="Normal"/>
    <w:uiPriority w:val="34"/>
    <w:rsid w:val="004470E1"/>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4470E1"/>
    <w:rPr>
      <w:rFonts w:ascii="Arial" w:hAnsi="Arial"/>
      <w:sz w:val="22"/>
    </w:rPr>
  </w:style>
  <w:style w:type="character" w:customStyle="1" w:styleId="Style8">
    <w:name w:val="Style8"/>
    <w:basedOn w:val="DefaultParagraphFont"/>
    <w:uiPriority w:val="1"/>
    <w:rsid w:val="004470E1"/>
    <w:rPr>
      <w:rFonts w:ascii="Arial" w:hAnsi="Arial"/>
      <w:sz w:val="22"/>
    </w:rPr>
  </w:style>
  <w:style w:type="character" w:customStyle="1" w:styleId="Style11">
    <w:name w:val="Style11"/>
    <w:basedOn w:val="DefaultParagraphFont"/>
    <w:uiPriority w:val="1"/>
    <w:rsid w:val="004470E1"/>
    <w:rPr>
      <w:rFonts w:ascii="Arial" w:hAnsi="Arial"/>
      <w:sz w:val="22"/>
    </w:rPr>
  </w:style>
  <w:style w:type="character" w:customStyle="1" w:styleId="Style14">
    <w:name w:val="Style14"/>
    <w:basedOn w:val="DefaultParagraphFont"/>
    <w:uiPriority w:val="1"/>
    <w:rsid w:val="004470E1"/>
    <w:rPr>
      <w:rFonts w:ascii="Arial" w:hAnsi="Arial"/>
      <w:b/>
      <w:sz w:val="22"/>
    </w:rPr>
  </w:style>
  <w:style w:type="character" w:customStyle="1" w:styleId="Style16">
    <w:name w:val="Style16"/>
    <w:basedOn w:val="DefaultParagraphFont"/>
    <w:uiPriority w:val="1"/>
    <w:rsid w:val="004470E1"/>
    <w:rPr>
      <w:rFonts w:ascii="Arial" w:hAnsi="Arial"/>
      <w:b/>
      <w:sz w:val="28"/>
    </w:rPr>
  </w:style>
  <w:style w:type="character" w:customStyle="1" w:styleId="Style17">
    <w:name w:val="Style17"/>
    <w:basedOn w:val="DefaultParagraphFont"/>
    <w:uiPriority w:val="1"/>
    <w:rsid w:val="004470E1"/>
    <w:rPr>
      <w:rFonts w:ascii="Arial" w:hAnsi="Arial"/>
      <w:b/>
      <w:sz w:val="28"/>
    </w:rPr>
  </w:style>
  <w:style w:type="character" w:customStyle="1" w:styleId="Style18">
    <w:name w:val="Style18"/>
    <w:basedOn w:val="DefaultParagraphFont"/>
    <w:uiPriority w:val="1"/>
    <w:rsid w:val="004470E1"/>
    <w:rPr>
      <w:rFonts w:ascii="Arial" w:hAnsi="Arial"/>
      <w:sz w:val="22"/>
    </w:rPr>
  </w:style>
  <w:style w:type="character" w:customStyle="1" w:styleId="Style19">
    <w:name w:val="Style19"/>
    <w:basedOn w:val="DefaultParagraphFont"/>
    <w:uiPriority w:val="1"/>
    <w:rsid w:val="004470E1"/>
    <w:rPr>
      <w:rFonts w:ascii="Arial" w:hAnsi="Arial"/>
      <w:sz w:val="22"/>
    </w:rPr>
  </w:style>
  <w:style w:type="character" w:customStyle="1" w:styleId="Style22">
    <w:name w:val="Style22"/>
    <w:basedOn w:val="DefaultParagraphFont"/>
    <w:uiPriority w:val="1"/>
    <w:rsid w:val="004470E1"/>
    <w:rPr>
      <w:b/>
    </w:rPr>
  </w:style>
  <w:style w:type="table" w:styleId="TableGrid">
    <w:name w:val="Table Grid"/>
    <w:basedOn w:val="TableNormal"/>
    <w:rsid w:val="00B951AB"/>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253F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qFormat/>
    <w:rsid w:val="00817F06"/>
    <w:rPr>
      <w:caps/>
      <w:u w:val="single"/>
    </w:rPr>
  </w:style>
  <w:style w:type="table" w:customStyle="1" w:styleId="TableGrid2">
    <w:name w:val="Table Grid2"/>
    <w:basedOn w:val="TableNormal"/>
    <w:next w:val="TableGrid"/>
    <w:rsid w:val="0032286E"/>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70EFF"/>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D718D"/>
    <w:rPr>
      <w:sz w:val="16"/>
      <w:szCs w:val="16"/>
    </w:rPr>
  </w:style>
  <w:style w:type="paragraph" w:styleId="CommentText">
    <w:name w:val="annotation text"/>
    <w:basedOn w:val="Normal"/>
    <w:link w:val="CommentTextChar"/>
    <w:semiHidden/>
    <w:unhideWhenUsed/>
    <w:rsid w:val="004D718D"/>
    <w:rPr>
      <w:sz w:val="20"/>
      <w:szCs w:val="20"/>
    </w:rPr>
  </w:style>
  <w:style w:type="character" w:customStyle="1" w:styleId="CommentTextChar">
    <w:name w:val="Comment Text Char"/>
    <w:basedOn w:val="DefaultParagraphFont"/>
    <w:link w:val="CommentText"/>
    <w:semiHidden/>
    <w:rsid w:val="004D718D"/>
    <w:rPr>
      <w:sz w:val="20"/>
      <w:szCs w:val="20"/>
    </w:rPr>
  </w:style>
  <w:style w:type="paragraph" w:styleId="CommentSubject">
    <w:name w:val="annotation subject"/>
    <w:basedOn w:val="CommentText"/>
    <w:next w:val="CommentText"/>
    <w:link w:val="CommentSubjectChar"/>
    <w:semiHidden/>
    <w:unhideWhenUsed/>
    <w:rsid w:val="004D718D"/>
    <w:rPr>
      <w:b/>
      <w:bCs/>
    </w:rPr>
  </w:style>
  <w:style w:type="character" w:customStyle="1" w:styleId="CommentSubjectChar">
    <w:name w:val="Comment Subject Char"/>
    <w:basedOn w:val="CommentTextChar"/>
    <w:link w:val="CommentSubject"/>
    <w:semiHidden/>
    <w:rsid w:val="004D71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ate\mdt\prd\Helena\ContractPlans\STANDARD_SPECIALS\SPECIAL_PROVISIONS\_SPECIALS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756D4-A058-452B-B014-43FB2C03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
  <TotalTime>4</TotalTime>
  <Pages>1</Pages>
  <Words>412</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2745</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Jagoda, Jean</dc:creator>
  <cp:keywords/>
  <dc:description/>
  <cp:lastModifiedBy>MacMillan, John</cp:lastModifiedBy>
  <cp:revision>3</cp:revision>
  <cp:lastPrinted>1999-11-10T15:48:00Z</cp:lastPrinted>
  <dcterms:created xsi:type="dcterms:W3CDTF">2020-11-17T18:03:00Z</dcterms:created>
  <dcterms:modified xsi:type="dcterms:W3CDTF">2020-12-10T21:19:00Z</dcterms:modified>
</cp:coreProperties>
</file>